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8686" w14:textId="44A8718F" w:rsidR="009B077D" w:rsidRPr="000D4F50" w:rsidRDefault="009323A5" w:rsidP="00EA6192">
      <w:pPr>
        <w:spacing w:after="160" w:line="360" w:lineRule="auto"/>
        <w:rPr>
          <w:rFonts w:ascii="Arial" w:hAnsi="Arial"/>
          <w:b/>
          <w:sz w:val="28"/>
        </w:rPr>
      </w:pPr>
      <w:r w:rsidRPr="000D4F50">
        <w:rPr>
          <w:rFonts w:ascii="Arial" w:hAnsi="Arial"/>
          <w:b/>
          <w:sz w:val="22"/>
          <w:szCs w:val="22"/>
        </w:rPr>
        <w:t>Marché des places d</w:t>
      </w:r>
      <w:r w:rsidR="00E3752C" w:rsidRPr="000D4F50">
        <w:rPr>
          <w:rFonts w:ascii="Arial" w:hAnsi="Arial"/>
          <w:b/>
          <w:sz w:val="22"/>
          <w:szCs w:val="22"/>
        </w:rPr>
        <w:t>’</w:t>
      </w:r>
      <w:r w:rsidRPr="000D4F50">
        <w:rPr>
          <w:rFonts w:ascii="Arial" w:hAnsi="Arial"/>
          <w:b/>
          <w:sz w:val="22"/>
          <w:szCs w:val="22"/>
        </w:rPr>
        <w:t xml:space="preserve">apprentissage </w:t>
      </w:r>
      <w:r w:rsidR="00330117" w:rsidRPr="000D4F50">
        <w:rPr>
          <w:rFonts w:ascii="Arial" w:hAnsi="Arial"/>
          <w:b/>
          <w:sz w:val="22"/>
          <w:szCs w:val="22"/>
        </w:rPr>
        <w:br/>
      </w:r>
      <w:r w:rsidR="00330117" w:rsidRPr="000D4F50">
        <w:rPr>
          <w:rFonts w:ascii="Arial" w:hAnsi="Arial"/>
          <w:b/>
          <w:sz w:val="28"/>
        </w:rPr>
        <w:t>«</w:t>
      </w:r>
      <w:r w:rsidR="00D05F69" w:rsidRPr="000D4F50">
        <w:rPr>
          <w:rFonts w:ascii="Arial" w:hAnsi="Arial"/>
          <w:b/>
          <w:sz w:val="28"/>
        </w:rPr>
        <w:t>Les entreprises veulent former des jeunes, car elles ont besoin d</w:t>
      </w:r>
      <w:r w:rsidR="00E3752C" w:rsidRPr="000D4F50">
        <w:rPr>
          <w:rFonts w:ascii="Arial" w:hAnsi="Arial"/>
          <w:b/>
          <w:sz w:val="28"/>
        </w:rPr>
        <w:t>’</w:t>
      </w:r>
      <w:r w:rsidR="00D05F69" w:rsidRPr="000D4F50">
        <w:rPr>
          <w:rFonts w:ascii="Arial" w:hAnsi="Arial"/>
          <w:b/>
          <w:sz w:val="28"/>
        </w:rPr>
        <w:t>une relève qualifiée</w:t>
      </w:r>
      <w:r w:rsidR="00AA5589" w:rsidRPr="000D4F50">
        <w:rPr>
          <w:rFonts w:ascii="Arial" w:hAnsi="Arial"/>
          <w:b/>
          <w:sz w:val="28"/>
        </w:rPr>
        <w:t>»</w:t>
      </w:r>
    </w:p>
    <w:p w14:paraId="5626021E" w14:textId="2A3B8664" w:rsidR="009B077D" w:rsidRPr="000D4F50" w:rsidRDefault="00E3752C" w:rsidP="00EA6192">
      <w:pPr>
        <w:spacing w:after="160" w:line="360" w:lineRule="auto"/>
        <w:rPr>
          <w:rFonts w:ascii="Arial" w:hAnsi="Arial"/>
          <w:b/>
          <w:sz w:val="22"/>
          <w:szCs w:val="22"/>
        </w:rPr>
      </w:pPr>
      <w:r w:rsidRPr="000D4F50">
        <w:rPr>
          <w:rFonts w:ascii="Arial" w:hAnsi="Arial"/>
          <w:b/>
          <w:sz w:val="22"/>
          <w:szCs w:val="22"/>
        </w:rPr>
        <w:t>Un</w:t>
      </w:r>
      <w:r w:rsidR="00E712E9" w:rsidRPr="000D4F50">
        <w:rPr>
          <w:rFonts w:ascii="Arial" w:hAnsi="Arial"/>
          <w:b/>
          <w:sz w:val="22"/>
          <w:szCs w:val="22"/>
        </w:rPr>
        <w:t xml:space="preserve"> grand nombre de places d</w:t>
      </w:r>
      <w:r w:rsidRPr="000D4F50">
        <w:rPr>
          <w:rFonts w:ascii="Arial" w:hAnsi="Arial"/>
          <w:b/>
          <w:sz w:val="22"/>
          <w:szCs w:val="22"/>
        </w:rPr>
        <w:t>’</w:t>
      </w:r>
      <w:r w:rsidR="00E712E9" w:rsidRPr="000D4F50">
        <w:rPr>
          <w:rFonts w:ascii="Arial" w:hAnsi="Arial"/>
          <w:b/>
          <w:sz w:val="22"/>
          <w:szCs w:val="22"/>
        </w:rPr>
        <w:t>apprentissage restent vacantes</w:t>
      </w:r>
      <w:r w:rsidRPr="000D4F50">
        <w:rPr>
          <w:rFonts w:ascii="Arial" w:hAnsi="Arial"/>
          <w:b/>
          <w:sz w:val="22"/>
          <w:szCs w:val="22"/>
        </w:rPr>
        <w:t xml:space="preserve"> depuis des années</w:t>
      </w:r>
      <w:r w:rsidR="00AE2259" w:rsidRPr="000D4F50">
        <w:rPr>
          <w:rFonts w:ascii="Arial" w:hAnsi="Arial"/>
          <w:b/>
          <w:sz w:val="22"/>
          <w:szCs w:val="22"/>
        </w:rPr>
        <w:t xml:space="preserve">. </w:t>
      </w:r>
      <w:r w:rsidR="00E712E9" w:rsidRPr="000D4F50">
        <w:rPr>
          <w:rFonts w:ascii="Arial" w:hAnsi="Arial"/>
          <w:b/>
          <w:sz w:val="22"/>
          <w:szCs w:val="22"/>
        </w:rPr>
        <w:t>Quelles sont les branches concernées</w:t>
      </w:r>
      <w:r w:rsidR="00AE2259" w:rsidRPr="000D4F50">
        <w:rPr>
          <w:rFonts w:ascii="Arial" w:hAnsi="Arial"/>
          <w:b/>
          <w:sz w:val="22"/>
          <w:szCs w:val="22"/>
        </w:rPr>
        <w:t xml:space="preserve">? </w:t>
      </w:r>
      <w:r w:rsidR="00E712E9" w:rsidRPr="000D4F50">
        <w:rPr>
          <w:rFonts w:ascii="Arial" w:hAnsi="Arial"/>
          <w:b/>
          <w:sz w:val="22"/>
          <w:szCs w:val="22"/>
        </w:rPr>
        <w:t>Comment les entreprises réagissent-elles</w:t>
      </w:r>
      <w:r w:rsidR="00AE2259" w:rsidRPr="000D4F50">
        <w:rPr>
          <w:rFonts w:ascii="Arial" w:hAnsi="Arial"/>
          <w:b/>
          <w:sz w:val="22"/>
          <w:szCs w:val="22"/>
        </w:rPr>
        <w:t xml:space="preserve">? </w:t>
      </w:r>
      <w:r w:rsidR="00E712E9" w:rsidRPr="000D4F50">
        <w:rPr>
          <w:rFonts w:ascii="Arial" w:hAnsi="Arial"/>
          <w:b/>
          <w:sz w:val="22"/>
          <w:szCs w:val="22"/>
        </w:rPr>
        <w:t>Que se passera-t-il à partir de 2018 lorsque le nombre de jeunes à la recherche d</w:t>
      </w:r>
      <w:r w:rsidRPr="000D4F50">
        <w:rPr>
          <w:rFonts w:ascii="Arial" w:hAnsi="Arial"/>
          <w:b/>
          <w:sz w:val="22"/>
          <w:szCs w:val="22"/>
        </w:rPr>
        <w:t>’</w:t>
      </w:r>
      <w:r w:rsidR="00E712E9" w:rsidRPr="000D4F50">
        <w:rPr>
          <w:rFonts w:ascii="Arial" w:hAnsi="Arial"/>
          <w:b/>
          <w:sz w:val="22"/>
          <w:szCs w:val="22"/>
        </w:rPr>
        <w:t>une place d</w:t>
      </w:r>
      <w:r w:rsidRPr="000D4F50">
        <w:rPr>
          <w:rFonts w:ascii="Arial" w:hAnsi="Arial"/>
          <w:b/>
          <w:sz w:val="22"/>
          <w:szCs w:val="22"/>
        </w:rPr>
        <w:t>’</w:t>
      </w:r>
      <w:r w:rsidR="00E712E9" w:rsidRPr="000D4F50">
        <w:rPr>
          <w:rFonts w:ascii="Arial" w:hAnsi="Arial"/>
          <w:b/>
          <w:sz w:val="22"/>
          <w:szCs w:val="22"/>
        </w:rPr>
        <w:t>apprentissage augmentera à nouveau</w:t>
      </w:r>
      <w:r w:rsidR="00AE2259" w:rsidRPr="000D4F50">
        <w:rPr>
          <w:rFonts w:ascii="Arial" w:hAnsi="Arial"/>
          <w:b/>
          <w:sz w:val="22"/>
          <w:szCs w:val="22"/>
        </w:rPr>
        <w:t xml:space="preserve">? </w:t>
      </w:r>
      <w:r w:rsidR="00CD7B1E" w:rsidRPr="000D4F50">
        <w:rPr>
          <w:rFonts w:ascii="Arial" w:hAnsi="Arial"/>
          <w:b/>
          <w:sz w:val="22"/>
          <w:szCs w:val="22"/>
        </w:rPr>
        <w:t>Katrin Frei</w:t>
      </w:r>
      <w:r w:rsidR="002220A7" w:rsidRPr="000D4F50">
        <w:rPr>
          <w:rFonts w:ascii="Arial" w:hAnsi="Arial"/>
          <w:b/>
          <w:sz w:val="22"/>
          <w:szCs w:val="22"/>
        </w:rPr>
        <w:t>*</w:t>
      </w:r>
      <w:r w:rsidR="00C62E51" w:rsidRPr="000D4F50">
        <w:rPr>
          <w:rFonts w:ascii="Arial" w:hAnsi="Arial"/>
          <w:b/>
          <w:sz w:val="22"/>
          <w:szCs w:val="22"/>
        </w:rPr>
        <w:t xml:space="preserve"> </w:t>
      </w:r>
      <w:r w:rsidR="00E712E9" w:rsidRPr="000D4F50">
        <w:rPr>
          <w:rFonts w:ascii="Arial" w:hAnsi="Arial"/>
          <w:b/>
          <w:sz w:val="22"/>
          <w:szCs w:val="22"/>
        </w:rPr>
        <w:t>du Secrétariat d</w:t>
      </w:r>
      <w:r w:rsidRPr="000D4F50">
        <w:rPr>
          <w:rFonts w:ascii="Arial" w:hAnsi="Arial"/>
          <w:b/>
          <w:sz w:val="22"/>
          <w:szCs w:val="22"/>
        </w:rPr>
        <w:t>’</w:t>
      </w:r>
      <w:r w:rsidR="00E712E9" w:rsidRPr="000D4F50">
        <w:rPr>
          <w:rFonts w:ascii="Arial" w:hAnsi="Arial"/>
          <w:b/>
          <w:sz w:val="22"/>
          <w:szCs w:val="22"/>
        </w:rPr>
        <w:t>Etat à la formation, à la recherche et à l</w:t>
      </w:r>
      <w:r w:rsidRPr="000D4F50">
        <w:rPr>
          <w:rFonts w:ascii="Arial" w:hAnsi="Arial"/>
          <w:b/>
          <w:sz w:val="22"/>
          <w:szCs w:val="22"/>
        </w:rPr>
        <w:t>’</w:t>
      </w:r>
      <w:r w:rsidR="00E712E9" w:rsidRPr="000D4F50">
        <w:rPr>
          <w:rFonts w:ascii="Arial" w:hAnsi="Arial"/>
          <w:b/>
          <w:sz w:val="22"/>
          <w:szCs w:val="22"/>
        </w:rPr>
        <w:t>innovation a la réponse à toutes ces questions</w:t>
      </w:r>
      <w:r w:rsidR="00F57A2A" w:rsidRPr="000D4F50">
        <w:rPr>
          <w:rFonts w:ascii="Arial" w:hAnsi="Arial"/>
          <w:b/>
          <w:sz w:val="22"/>
          <w:szCs w:val="22"/>
        </w:rPr>
        <w:t>.</w:t>
      </w:r>
    </w:p>
    <w:p w14:paraId="1FF15528" w14:textId="3F314CBA" w:rsidR="00B83749" w:rsidRDefault="00586DE4" w:rsidP="00E712E9">
      <w:pPr>
        <w:spacing w:after="16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B83749">
        <w:rPr>
          <w:rFonts w:ascii="Arial" w:hAnsi="Arial"/>
          <w:sz w:val="22"/>
          <w:szCs w:val="22"/>
        </w:rPr>
        <w:t>ormationprofessionelleplus.ch</w:t>
      </w:r>
      <w:bookmarkStart w:id="0" w:name="_GoBack"/>
      <w:bookmarkEnd w:id="0"/>
    </w:p>
    <w:p w14:paraId="4B897872" w14:textId="2AA0E6E7" w:rsidR="009B077D" w:rsidRPr="000D4F50" w:rsidRDefault="00E712E9" w:rsidP="00E712E9">
      <w:pPr>
        <w:spacing w:after="160"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i/>
          <w:sz w:val="21"/>
        </w:rPr>
        <w:t>Le résultat du baromètre des places d</w:t>
      </w:r>
      <w:r w:rsidR="00E3752C" w:rsidRPr="000D4F50">
        <w:rPr>
          <w:rFonts w:ascii="Arial" w:hAnsi="Arial"/>
          <w:i/>
          <w:sz w:val="21"/>
        </w:rPr>
        <w:t>’</w:t>
      </w:r>
      <w:r w:rsidRPr="000D4F50">
        <w:rPr>
          <w:rFonts w:ascii="Arial" w:hAnsi="Arial"/>
          <w:i/>
          <w:sz w:val="21"/>
        </w:rPr>
        <w:t>appren</w:t>
      </w:r>
      <w:r w:rsidR="00E3752C" w:rsidRPr="000D4F50">
        <w:rPr>
          <w:rFonts w:ascii="Arial" w:hAnsi="Arial"/>
          <w:i/>
          <w:sz w:val="21"/>
        </w:rPr>
        <w:t xml:space="preserve">tissage (cf. encadré) est le même depuis 2010: </w:t>
      </w:r>
      <w:r w:rsidRPr="000D4F50">
        <w:rPr>
          <w:rFonts w:ascii="Arial" w:hAnsi="Arial"/>
          <w:i/>
          <w:sz w:val="21"/>
        </w:rPr>
        <w:t>l</w:t>
      </w:r>
      <w:r w:rsidR="00E3752C" w:rsidRPr="000D4F50">
        <w:rPr>
          <w:rFonts w:ascii="Arial" w:hAnsi="Arial"/>
          <w:i/>
          <w:sz w:val="21"/>
        </w:rPr>
        <w:t>’</w:t>
      </w:r>
      <w:r w:rsidRPr="000D4F50">
        <w:rPr>
          <w:rFonts w:ascii="Arial" w:hAnsi="Arial"/>
          <w:i/>
          <w:sz w:val="21"/>
        </w:rPr>
        <w:t>offre dépasse la demande.</w:t>
      </w:r>
      <w:r w:rsidR="008A39F8" w:rsidRPr="000D4F50">
        <w:rPr>
          <w:rFonts w:ascii="Arial" w:hAnsi="Arial"/>
          <w:i/>
          <w:sz w:val="21"/>
        </w:rPr>
        <w:t xml:space="preserve"> </w:t>
      </w:r>
      <w:r w:rsidR="00E3752C" w:rsidRPr="000D4F50">
        <w:rPr>
          <w:rFonts w:ascii="Arial" w:hAnsi="Arial"/>
          <w:i/>
          <w:sz w:val="21"/>
        </w:rPr>
        <w:t>Est-ce que l’</w:t>
      </w:r>
      <w:r w:rsidRPr="000D4F50">
        <w:rPr>
          <w:rFonts w:ascii="Arial" w:hAnsi="Arial"/>
          <w:i/>
          <w:sz w:val="21"/>
        </w:rPr>
        <w:t>on doit s</w:t>
      </w:r>
      <w:r w:rsidR="00E3752C" w:rsidRPr="000D4F50">
        <w:rPr>
          <w:rFonts w:ascii="Arial" w:hAnsi="Arial"/>
          <w:i/>
          <w:sz w:val="21"/>
        </w:rPr>
        <w:t>’</w:t>
      </w:r>
      <w:r w:rsidRPr="000D4F50">
        <w:rPr>
          <w:rFonts w:ascii="Arial" w:hAnsi="Arial"/>
          <w:i/>
          <w:sz w:val="21"/>
        </w:rPr>
        <w:t>en réjouir ou le déplorer?</w:t>
      </w:r>
      <w:r w:rsidR="00E85147" w:rsidRPr="000D4F50">
        <w:rPr>
          <w:rFonts w:ascii="Arial" w:hAnsi="Arial"/>
          <w:i/>
          <w:sz w:val="21"/>
        </w:rPr>
        <w:br/>
      </w:r>
      <w:r w:rsidRPr="000D4F50">
        <w:rPr>
          <w:rFonts w:ascii="Arial" w:hAnsi="Arial"/>
          <w:bCs/>
          <w:sz w:val="22"/>
        </w:rPr>
        <w:t>Tout dépend de l</w:t>
      </w:r>
      <w:r w:rsidR="00E3752C" w:rsidRPr="000D4F50">
        <w:rPr>
          <w:rFonts w:ascii="Arial" w:hAnsi="Arial"/>
          <w:bCs/>
          <w:sz w:val="22"/>
        </w:rPr>
        <w:t>’</w:t>
      </w:r>
      <w:r w:rsidRPr="000D4F50">
        <w:rPr>
          <w:rFonts w:ascii="Arial" w:hAnsi="Arial"/>
          <w:bCs/>
          <w:sz w:val="22"/>
        </w:rPr>
        <w:t>angle sous lequel on se place</w:t>
      </w:r>
      <w:r w:rsidR="00106CA1" w:rsidRPr="000D4F50">
        <w:rPr>
          <w:rFonts w:ascii="Arial" w:hAnsi="Arial"/>
          <w:bCs/>
          <w:sz w:val="22"/>
        </w:rPr>
        <w:t xml:space="preserve">. </w:t>
      </w:r>
      <w:r w:rsidRPr="000D4F50">
        <w:rPr>
          <w:rFonts w:ascii="Arial" w:hAnsi="Arial"/>
          <w:bCs/>
          <w:sz w:val="22"/>
        </w:rPr>
        <w:t xml:space="preserve">Entre 2003 et 2010, </w:t>
      </w:r>
      <w:r w:rsidR="006D5146" w:rsidRPr="000D4F50">
        <w:rPr>
          <w:rFonts w:ascii="Arial" w:hAnsi="Arial"/>
          <w:bCs/>
          <w:sz w:val="22"/>
        </w:rPr>
        <w:t>il y a</w:t>
      </w:r>
      <w:r w:rsidRPr="000D4F50">
        <w:rPr>
          <w:rFonts w:ascii="Arial" w:hAnsi="Arial"/>
          <w:bCs/>
          <w:sz w:val="22"/>
        </w:rPr>
        <w:t xml:space="preserve"> eu une crise des places d</w:t>
      </w:r>
      <w:r w:rsidR="00E3752C" w:rsidRPr="000D4F50">
        <w:rPr>
          <w:rFonts w:ascii="Arial" w:hAnsi="Arial"/>
          <w:bCs/>
          <w:sz w:val="22"/>
        </w:rPr>
        <w:t>’</w:t>
      </w:r>
      <w:r w:rsidRPr="000D4F50">
        <w:rPr>
          <w:rFonts w:ascii="Arial" w:hAnsi="Arial"/>
          <w:bCs/>
          <w:sz w:val="22"/>
        </w:rPr>
        <w:t xml:space="preserve">apprentissage. </w:t>
      </w:r>
      <w:r w:rsidR="00E3752C" w:rsidRPr="000D4F50">
        <w:rPr>
          <w:rFonts w:ascii="Arial" w:hAnsi="Arial"/>
          <w:bCs/>
          <w:sz w:val="22"/>
        </w:rPr>
        <w:t>En comparaison</w:t>
      </w:r>
      <w:r w:rsidR="00084E7C" w:rsidRPr="000D4F50">
        <w:rPr>
          <w:rFonts w:ascii="Arial" w:hAnsi="Arial"/>
          <w:bCs/>
          <w:sz w:val="22"/>
        </w:rPr>
        <w:t>, la situation actuelle est très détendue, notamment pour les jeunes qui cherchent une place d</w:t>
      </w:r>
      <w:r w:rsidR="00E3752C" w:rsidRPr="000D4F50">
        <w:rPr>
          <w:rFonts w:ascii="Arial" w:hAnsi="Arial"/>
          <w:bCs/>
          <w:sz w:val="22"/>
        </w:rPr>
        <w:t>’</w:t>
      </w:r>
      <w:r w:rsidR="00084E7C" w:rsidRPr="000D4F50">
        <w:rPr>
          <w:rFonts w:ascii="Arial" w:hAnsi="Arial"/>
          <w:bCs/>
          <w:sz w:val="22"/>
        </w:rPr>
        <w:t>apprentissage. Les entreprises, elles, vo</w:t>
      </w:r>
      <w:r w:rsidR="00032210" w:rsidRPr="000D4F50">
        <w:rPr>
          <w:rFonts w:ascii="Arial" w:hAnsi="Arial"/>
          <w:bCs/>
          <w:sz w:val="22"/>
        </w:rPr>
        <w:t>ient les choses un peu différemm</w:t>
      </w:r>
      <w:r w:rsidR="00084E7C" w:rsidRPr="000D4F50">
        <w:rPr>
          <w:rFonts w:ascii="Arial" w:hAnsi="Arial"/>
          <w:bCs/>
          <w:sz w:val="22"/>
        </w:rPr>
        <w:t>ent</w:t>
      </w:r>
      <w:r w:rsidR="00753FB6" w:rsidRPr="000D4F50">
        <w:rPr>
          <w:rFonts w:ascii="Arial" w:hAnsi="Arial"/>
          <w:bCs/>
          <w:sz w:val="22"/>
        </w:rPr>
        <w:t>:</w:t>
      </w:r>
      <w:r w:rsidR="00580FF2" w:rsidRPr="000D4F50">
        <w:rPr>
          <w:rFonts w:ascii="Arial" w:hAnsi="Arial"/>
          <w:bCs/>
          <w:sz w:val="22"/>
        </w:rPr>
        <w:t xml:space="preserve"> </w:t>
      </w:r>
      <w:r w:rsidR="00084E7C" w:rsidRPr="000D4F50">
        <w:rPr>
          <w:rFonts w:ascii="Arial" w:hAnsi="Arial"/>
          <w:bCs/>
          <w:sz w:val="22"/>
        </w:rPr>
        <w:t>elles aimeraient bien, au regard de la pénurie de personnel qualifié, pouvoir former plus de jeunes.</w:t>
      </w:r>
      <w:r w:rsidR="00580FF2" w:rsidRPr="000D4F50">
        <w:rPr>
          <w:rFonts w:ascii="Arial" w:hAnsi="Arial"/>
          <w:bCs/>
          <w:sz w:val="22"/>
        </w:rPr>
        <w:t xml:space="preserve"> </w:t>
      </w:r>
      <w:r w:rsidR="00032210" w:rsidRPr="000D4F50">
        <w:rPr>
          <w:rFonts w:ascii="Arial" w:hAnsi="Arial"/>
          <w:bCs/>
          <w:sz w:val="22"/>
        </w:rPr>
        <w:t>Actuellement, p</w:t>
      </w:r>
      <w:r w:rsidR="005C5819" w:rsidRPr="000D4F50">
        <w:rPr>
          <w:rFonts w:ascii="Arial" w:hAnsi="Arial"/>
          <w:bCs/>
          <w:sz w:val="22"/>
        </w:rPr>
        <w:t>rès de 10 % des places d</w:t>
      </w:r>
      <w:r w:rsidR="00E3752C" w:rsidRPr="000D4F50">
        <w:rPr>
          <w:rFonts w:ascii="Arial" w:hAnsi="Arial"/>
          <w:bCs/>
          <w:sz w:val="22"/>
        </w:rPr>
        <w:t>’</w:t>
      </w:r>
      <w:r w:rsidR="005C5819" w:rsidRPr="000D4F50">
        <w:rPr>
          <w:rFonts w:ascii="Arial" w:hAnsi="Arial"/>
          <w:bCs/>
          <w:sz w:val="22"/>
        </w:rPr>
        <w:t>apprentissage ne sont pas pourvues</w:t>
      </w:r>
      <w:r w:rsidR="00753FB6" w:rsidRPr="000D4F50">
        <w:rPr>
          <w:rFonts w:ascii="Arial" w:hAnsi="Arial"/>
          <w:bCs/>
          <w:sz w:val="22"/>
        </w:rPr>
        <w:t>.</w:t>
      </w:r>
    </w:p>
    <w:p w14:paraId="39093088" w14:textId="3491FF8A" w:rsidR="009B077D" w:rsidRPr="000D4F50" w:rsidRDefault="00FE205C" w:rsidP="00825705">
      <w:pPr>
        <w:spacing w:after="160"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i/>
          <w:sz w:val="21"/>
        </w:rPr>
        <w:t>L</w:t>
      </w:r>
      <w:r w:rsidR="00E3752C" w:rsidRPr="000D4F50">
        <w:rPr>
          <w:rFonts w:ascii="Arial" w:hAnsi="Arial"/>
          <w:i/>
          <w:sz w:val="21"/>
        </w:rPr>
        <w:t>’</w:t>
      </w:r>
      <w:r w:rsidRPr="000D4F50">
        <w:rPr>
          <w:rFonts w:ascii="Arial" w:hAnsi="Arial"/>
          <w:i/>
          <w:sz w:val="21"/>
        </w:rPr>
        <w:t>offre a beau être supérieure à la demande, beaucoup de jeunes ont du mal à trouver une place d</w:t>
      </w:r>
      <w:r w:rsidR="00E3752C" w:rsidRPr="000D4F50">
        <w:rPr>
          <w:rFonts w:ascii="Arial" w:hAnsi="Arial"/>
          <w:i/>
          <w:sz w:val="21"/>
        </w:rPr>
        <w:t>’</w:t>
      </w:r>
      <w:r w:rsidRPr="000D4F50">
        <w:rPr>
          <w:rFonts w:ascii="Arial" w:hAnsi="Arial"/>
          <w:i/>
          <w:sz w:val="21"/>
        </w:rPr>
        <w:t>apprentissage.</w:t>
      </w:r>
      <w:r w:rsidR="008A39F8" w:rsidRPr="000D4F50">
        <w:rPr>
          <w:rFonts w:ascii="Arial" w:hAnsi="Arial"/>
          <w:i/>
          <w:sz w:val="21"/>
        </w:rPr>
        <w:t xml:space="preserve"> </w:t>
      </w:r>
      <w:r w:rsidR="009C3FA2" w:rsidRPr="000D4F50">
        <w:rPr>
          <w:rFonts w:ascii="Arial" w:hAnsi="Arial"/>
          <w:i/>
          <w:sz w:val="21"/>
        </w:rPr>
        <w:t xml:space="preserve">Comment </w:t>
      </w:r>
      <w:r w:rsidR="00F049A0" w:rsidRPr="000D4F50">
        <w:rPr>
          <w:rFonts w:ascii="Arial" w:hAnsi="Arial"/>
          <w:i/>
          <w:sz w:val="21"/>
        </w:rPr>
        <w:t>est-ce possible</w:t>
      </w:r>
      <w:r w:rsidR="009F2213" w:rsidRPr="000D4F50">
        <w:rPr>
          <w:rFonts w:ascii="Arial" w:hAnsi="Arial"/>
          <w:i/>
          <w:sz w:val="21"/>
        </w:rPr>
        <w:t>?</w:t>
      </w:r>
      <w:r w:rsidR="00273B98" w:rsidRPr="000D4F50">
        <w:rPr>
          <w:rFonts w:ascii="Arial" w:hAnsi="Arial"/>
          <w:bCs/>
          <w:i/>
          <w:sz w:val="22"/>
        </w:rPr>
        <w:br/>
      </w:r>
      <w:r w:rsidR="00F049A0" w:rsidRPr="000D4F50">
        <w:rPr>
          <w:rFonts w:ascii="Arial" w:hAnsi="Arial"/>
          <w:bCs/>
          <w:sz w:val="22"/>
        </w:rPr>
        <w:t xml:space="preserve">Selon moi, il y a trois </w:t>
      </w:r>
      <w:r w:rsidR="009C3FA2" w:rsidRPr="000D4F50">
        <w:rPr>
          <w:rFonts w:ascii="Arial" w:hAnsi="Arial"/>
          <w:bCs/>
          <w:sz w:val="22"/>
        </w:rPr>
        <w:t>raisons</w:t>
      </w:r>
      <w:r w:rsidR="00F049A0" w:rsidRPr="000D4F50">
        <w:rPr>
          <w:rFonts w:ascii="Arial" w:hAnsi="Arial"/>
          <w:bCs/>
          <w:sz w:val="22"/>
        </w:rPr>
        <w:t xml:space="preserve"> principales</w:t>
      </w:r>
      <w:r w:rsidR="009C3FA2" w:rsidRPr="000D4F50">
        <w:rPr>
          <w:rFonts w:ascii="Arial" w:hAnsi="Arial"/>
          <w:bCs/>
          <w:sz w:val="22"/>
        </w:rPr>
        <w:t>.</w:t>
      </w:r>
      <w:r w:rsidR="00981C04" w:rsidRPr="000D4F50">
        <w:rPr>
          <w:rFonts w:ascii="Arial" w:hAnsi="Arial"/>
          <w:bCs/>
          <w:sz w:val="22"/>
        </w:rPr>
        <w:t xml:space="preserve"> </w:t>
      </w:r>
      <w:r w:rsidR="009C3FA2" w:rsidRPr="000D4F50">
        <w:rPr>
          <w:rFonts w:ascii="Arial" w:hAnsi="Arial"/>
          <w:bCs/>
          <w:sz w:val="22"/>
        </w:rPr>
        <w:t xml:space="preserve">La première est que les souhaits des jeunes ne coïncident pas toujours avec </w:t>
      </w:r>
      <w:r w:rsidR="00F049A0" w:rsidRPr="000D4F50">
        <w:rPr>
          <w:rFonts w:ascii="Arial" w:hAnsi="Arial"/>
          <w:bCs/>
          <w:sz w:val="22"/>
        </w:rPr>
        <w:t>l’offre</w:t>
      </w:r>
      <w:r w:rsidR="009C3FA2" w:rsidRPr="000D4F50">
        <w:rPr>
          <w:rFonts w:ascii="Arial" w:hAnsi="Arial"/>
          <w:bCs/>
          <w:sz w:val="22"/>
        </w:rPr>
        <w:t>.</w:t>
      </w:r>
      <w:r w:rsidR="00981C04" w:rsidRPr="000D4F50">
        <w:rPr>
          <w:rFonts w:ascii="Arial" w:hAnsi="Arial"/>
          <w:bCs/>
          <w:sz w:val="22"/>
        </w:rPr>
        <w:t xml:space="preserve"> </w:t>
      </w:r>
      <w:r w:rsidR="009C3FA2" w:rsidRPr="000D4F50">
        <w:rPr>
          <w:rFonts w:ascii="Arial" w:hAnsi="Arial"/>
          <w:bCs/>
          <w:sz w:val="22"/>
        </w:rPr>
        <w:t>Certaines professions ont la cote, d</w:t>
      </w:r>
      <w:r w:rsidR="00E3752C" w:rsidRPr="000D4F50">
        <w:rPr>
          <w:rFonts w:ascii="Arial" w:hAnsi="Arial"/>
          <w:bCs/>
          <w:sz w:val="22"/>
        </w:rPr>
        <w:t>’</w:t>
      </w:r>
      <w:r w:rsidR="009C3FA2" w:rsidRPr="000D4F50">
        <w:rPr>
          <w:rFonts w:ascii="Arial" w:hAnsi="Arial"/>
          <w:bCs/>
          <w:sz w:val="22"/>
        </w:rPr>
        <w:t>autres moins.</w:t>
      </w:r>
      <w:r w:rsidR="00E1597D" w:rsidRPr="000D4F50">
        <w:rPr>
          <w:rFonts w:ascii="Arial" w:hAnsi="Arial"/>
          <w:bCs/>
          <w:sz w:val="22"/>
        </w:rPr>
        <w:t xml:space="preserve"> </w:t>
      </w:r>
      <w:r w:rsidR="009C3FA2" w:rsidRPr="000D4F50">
        <w:rPr>
          <w:rFonts w:ascii="Arial" w:hAnsi="Arial"/>
          <w:bCs/>
          <w:sz w:val="22"/>
        </w:rPr>
        <w:t>La deuxième est que certains jeunes ne savent pas exactement quels sont leurs points forts et leurs points faibles.</w:t>
      </w:r>
      <w:r w:rsidR="00E1597D" w:rsidRPr="000D4F50">
        <w:rPr>
          <w:rFonts w:ascii="Arial" w:hAnsi="Arial"/>
          <w:bCs/>
          <w:sz w:val="22"/>
        </w:rPr>
        <w:t xml:space="preserve"> </w:t>
      </w:r>
      <w:r w:rsidR="00825705" w:rsidRPr="000D4F50">
        <w:rPr>
          <w:rFonts w:ascii="Arial" w:hAnsi="Arial"/>
          <w:bCs/>
          <w:sz w:val="22"/>
        </w:rPr>
        <w:t>Ils envoient des dossiers de candidature alors qu</w:t>
      </w:r>
      <w:r w:rsidR="00E3752C" w:rsidRPr="000D4F50">
        <w:rPr>
          <w:rFonts w:ascii="Arial" w:hAnsi="Arial"/>
          <w:bCs/>
          <w:sz w:val="22"/>
        </w:rPr>
        <w:t>’</w:t>
      </w:r>
      <w:r w:rsidR="00825705" w:rsidRPr="000D4F50">
        <w:rPr>
          <w:rFonts w:ascii="Arial" w:hAnsi="Arial"/>
          <w:bCs/>
          <w:sz w:val="22"/>
        </w:rPr>
        <w:t>ils ne répondent pas aux profils des places en question.</w:t>
      </w:r>
      <w:r w:rsidR="00E1597D" w:rsidRPr="000D4F50">
        <w:rPr>
          <w:rFonts w:ascii="Arial" w:hAnsi="Arial"/>
          <w:bCs/>
          <w:sz w:val="22"/>
        </w:rPr>
        <w:t xml:space="preserve"> </w:t>
      </w:r>
      <w:r w:rsidR="00825705" w:rsidRPr="000D4F50">
        <w:rPr>
          <w:rFonts w:ascii="Arial" w:hAnsi="Arial"/>
          <w:bCs/>
          <w:sz w:val="22"/>
        </w:rPr>
        <w:t>Troisième raison: un</w:t>
      </w:r>
      <w:r w:rsidR="00F6560C" w:rsidRPr="000D4F50">
        <w:rPr>
          <w:rFonts w:ascii="Arial" w:hAnsi="Arial"/>
          <w:bCs/>
          <w:sz w:val="22"/>
        </w:rPr>
        <w:t>e partie des</w:t>
      </w:r>
      <w:r w:rsidR="00825705" w:rsidRPr="000D4F50">
        <w:rPr>
          <w:rFonts w:ascii="Arial" w:hAnsi="Arial"/>
          <w:bCs/>
          <w:sz w:val="22"/>
        </w:rPr>
        <w:t xml:space="preserve"> jeunes n</w:t>
      </w:r>
      <w:r w:rsidR="00E3752C" w:rsidRPr="000D4F50">
        <w:rPr>
          <w:rFonts w:ascii="Arial" w:hAnsi="Arial"/>
          <w:bCs/>
          <w:sz w:val="22"/>
        </w:rPr>
        <w:t>’</w:t>
      </w:r>
      <w:r w:rsidR="00F6560C" w:rsidRPr="000D4F50">
        <w:rPr>
          <w:rFonts w:ascii="Arial" w:hAnsi="Arial"/>
          <w:bCs/>
          <w:sz w:val="22"/>
        </w:rPr>
        <w:t>a</w:t>
      </w:r>
      <w:r w:rsidR="00825705" w:rsidRPr="000D4F50">
        <w:rPr>
          <w:rFonts w:ascii="Arial" w:hAnsi="Arial"/>
          <w:bCs/>
          <w:sz w:val="22"/>
        </w:rPr>
        <w:t xml:space="preserve"> pas encore la maturité nécessaire pour commencer un apprentissage, tant d</w:t>
      </w:r>
      <w:r w:rsidR="00E3752C" w:rsidRPr="000D4F50">
        <w:rPr>
          <w:rFonts w:ascii="Arial" w:hAnsi="Arial"/>
          <w:bCs/>
          <w:sz w:val="22"/>
        </w:rPr>
        <w:t>’</w:t>
      </w:r>
      <w:r w:rsidR="00825705" w:rsidRPr="000D4F50">
        <w:rPr>
          <w:rFonts w:ascii="Arial" w:hAnsi="Arial"/>
          <w:bCs/>
          <w:sz w:val="22"/>
        </w:rPr>
        <w:t>un point de vue personnel qu</w:t>
      </w:r>
      <w:r w:rsidR="00E3752C" w:rsidRPr="000D4F50">
        <w:rPr>
          <w:rFonts w:ascii="Arial" w:hAnsi="Arial"/>
          <w:bCs/>
          <w:sz w:val="22"/>
        </w:rPr>
        <w:t>’</w:t>
      </w:r>
      <w:r w:rsidR="00825705" w:rsidRPr="000D4F50">
        <w:rPr>
          <w:rFonts w:ascii="Arial" w:hAnsi="Arial"/>
          <w:bCs/>
          <w:sz w:val="22"/>
        </w:rPr>
        <w:t>en termes de résultats scolaires.</w:t>
      </w:r>
    </w:p>
    <w:p w14:paraId="428384BC" w14:textId="429055A5" w:rsidR="009B077D" w:rsidRPr="000D4F50" w:rsidRDefault="002A61C2" w:rsidP="00DB3554">
      <w:pPr>
        <w:spacing w:after="160"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i/>
          <w:sz w:val="22"/>
        </w:rPr>
        <w:t>Quelles possibilités s</w:t>
      </w:r>
      <w:r w:rsidR="00E3752C" w:rsidRPr="000D4F50">
        <w:rPr>
          <w:rFonts w:ascii="Arial" w:hAnsi="Arial"/>
          <w:bCs/>
          <w:i/>
          <w:sz w:val="22"/>
        </w:rPr>
        <w:t>’</w:t>
      </w:r>
      <w:r w:rsidRPr="000D4F50">
        <w:rPr>
          <w:rFonts w:ascii="Arial" w:hAnsi="Arial"/>
          <w:bCs/>
          <w:i/>
          <w:sz w:val="22"/>
        </w:rPr>
        <w:t>offrent à ces jeunes qui veulent se préparer à un apprentissage?</w:t>
      </w:r>
      <w:r w:rsidR="00DB48CE" w:rsidRPr="000D4F50">
        <w:rPr>
          <w:rFonts w:ascii="Arial" w:hAnsi="Arial"/>
          <w:bCs/>
          <w:i/>
          <w:sz w:val="22"/>
        </w:rPr>
        <w:br/>
      </w:r>
      <w:r w:rsidR="00F43F95" w:rsidRPr="000D4F50">
        <w:rPr>
          <w:rFonts w:ascii="Arial" w:hAnsi="Arial"/>
          <w:bCs/>
          <w:sz w:val="22"/>
        </w:rPr>
        <w:t xml:space="preserve">Pour </w:t>
      </w:r>
      <w:r w:rsidR="00F6560C" w:rsidRPr="000D4F50">
        <w:rPr>
          <w:rFonts w:ascii="Arial" w:hAnsi="Arial"/>
          <w:bCs/>
          <w:sz w:val="22"/>
        </w:rPr>
        <w:t>combler</w:t>
      </w:r>
      <w:r w:rsidR="00F43F95" w:rsidRPr="000D4F50">
        <w:rPr>
          <w:rFonts w:ascii="Arial" w:hAnsi="Arial"/>
          <w:bCs/>
          <w:sz w:val="22"/>
        </w:rPr>
        <w:t xml:space="preserve"> des lacunes scolaires ou consolider </w:t>
      </w:r>
      <w:r w:rsidR="00F6560C" w:rsidRPr="000D4F50">
        <w:rPr>
          <w:rFonts w:ascii="Arial" w:hAnsi="Arial"/>
          <w:bCs/>
          <w:sz w:val="22"/>
        </w:rPr>
        <w:t xml:space="preserve">son </w:t>
      </w:r>
      <w:r w:rsidR="00F43F95" w:rsidRPr="000D4F50">
        <w:rPr>
          <w:rFonts w:ascii="Arial" w:hAnsi="Arial"/>
          <w:bCs/>
          <w:sz w:val="22"/>
        </w:rPr>
        <w:t>projet professionnel, il existe des offres transitoires comme l</w:t>
      </w:r>
      <w:r w:rsidR="00E3752C" w:rsidRPr="000D4F50">
        <w:rPr>
          <w:rFonts w:ascii="Arial" w:hAnsi="Arial"/>
          <w:bCs/>
          <w:sz w:val="22"/>
        </w:rPr>
        <w:t>’</w:t>
      </w:r>
      <w:r w:rsidR="00F43F95" w:rsidRPr="000D4F50">
        <w:rPr>
          <w:rFonts w:ascii="Arial" w:hAnsi="Arial"/>
          <w:bCs/>
          <w:sz w:val="22"/>
        </w:rPr>
        <w:t>année scolaire de préparation professionnelle.</w:t>
      </w:r>
      <w:r w:rsidR="00E90E02" w:rsidRPr="000D4F50">
        <w:rPr>
          <w:rFonts w:ascii="Arial" w:hAnsi="Arial"/>
          <w:bCs/>
          <w:sz w:val="22"/>
        </w:rPr>
        <w:t xml:space="preserve"> </w:t>
      </w:r>
      <w:r w:rsidR="00F43F95" w:rsidRPr="000D4F50">
        <w:rPr>
          <w:rFonts w:ascii="Arial" w:hAnsi="Arial"/>
          <w:bCs/>
          <w:sz w:val="22"/>
        </w:rPr>
        <w:t>Ceux qui ont besoin d</w:t>
      </w:r>
      <w:r w:rsidR="00E3752C" w:rsidRPr="000D4F50">
        <w:rPr>
          <w:rFonts w:ascii="Arial" w:hAnsi="Arial"/>
          <w:bCs/>
          <w:sz w:val="22"/>
        </w:rPr>
        <w:t>’</w:t>
      </w:r>
      <w:r w:rsidR="00F43F95" w:rsidRPr="000D4F50">
        <w:rPr>
          <w:rFonts w:ascii="Arial" w:hAnsi="Arial"/>
          <w:bCs/>
          <w:sz w:val="22"/>
        </w:rPr>
        <w:t>un accompagnement individuel dans leur recherche d</w:t>
      </w:r>
      <w:r w:rsidR="00E3752C" w:rsidRPr="000D4F50">
        <w:rPr>
          <w:rFonts w:ascii="Arial" w:hAnsi="Arial"/>
          <w:bCs/>
          <w:sz w:val="22"/>
        </w:rPr>
        <w:t>’</w:t>
      </w:r>
      <w:r w:rsidR="00F43F95" w:rsidRPr="000D4F50">
        <w:rPr>
          <w:rFonts w:ascii="Arial" w:hAnsi="Arial"/>
          <w:bCs/>
          <w:sz w:val="22"/>
        </w:rPr>
        <w:t>une place d</w:t>
      </w:r>
      <w:r w:rsidR="00E3752C" w:rsidRPr="000D4F50">
        <w:rPr>
          <w:rFonts w:ascii="Arial" w:hAnsi="Arial"/>
          <w:bCs/>
          <w:sz w:val="22"/>
        </w:rPr>
        <w:t>’</w:t>
      </w:r>
      <w:r w:rsidR="00F43F95" w:rsidRPr="000D4F50">
        <w:rPr>
          <w:rFonts w:ascii="Arial" w:hAnsi="Arial"/>
          <w:bCs/>
          <w:sz w:val="22"/>
        </w:rPr>
        <w:t>apprentissage peuvent le trouver dans le cadre des programmes de coaching et de mentorat ou du case management Formation professionnelle.</w:t>
      </w:r>
      <w:r w:rsidR="00E90E02" w:rsidRPr="000D4F50">
        <w:rPr>
          <w:rFonts w:ascii="Arial" w:hAnsi="Arial"/>
          <w:bCs/>
          <w:sz w:val="22"/>
        </w:rPr>
        <w:t xml:space="preserve"> </w:t>
      </w:r>
      <w:r w:rsidR="00DB3554" w:rsidRPr="000D4F50">
        <w:rPr>
          <w:rFonts w:ascii="Arial" w:hAnsi="Arial"/>
          <w:bCs/>
          <w:sz w:val="22"/>
        </w:rPr>
        <w:t>Ces offres portent leurs fruits: 95 % des jeunes qui ont effectué toute leur scolarité obligatoire en Suisse intègrent une formation professionnelle initiale ou une école de formation générale.</w:t>
      </w:r>
      <w:r w:rsidR="00CA5B43" w:rsidRPr="000D4F50">
        <w:rPr>
          <w:rFonts w:ascii="Arial" w:hAnsi="Arial"/>
          <w:bCs/>
          <w:sz w:val="22"/>
        </w:rPr>
        <w:t xml:space="preserve"> </w:t>
      </w:r>
    </w:p>
    <w:p w14:paraId="5EC494AD" w14:textId="06FB3239" w:rsidR="009B077D" w:rsidRPr="000D4F50" w:rsidRDefault="00DB3554" w:rsidP="00DF3AA0">
      <w:pPr>
        <w:spacing w:after="160"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i/>
          <w:sz w:val="22"/>
        </w:rPr>
        <w:lastRenderedPageBreak/>
        <w:t>Regardons maintenant du côté des entreprises: où y a-t-il trop de places d</w:t>
      </w:r>
      <w:r w:rsidR="00E3752C" w:rsidRPr="000D4F50">
        <w:rPr>
          <w:rFonts w:ascii="Arial" w:hAnsi="Arial"/>
          <w:bCs/>
          <w:i/>
          <w:sz w:val="22"/>
        </w:rPr>
        <w:t>’</w:t>
      </w:r>
      <w:r w:rsidRPr="000D4F50">
        <w:rPr>
          <w:rFonts w:ascii="Arial" w:hAnsi="Arial"/>
          <w:bCs/>
          <w:i/>
          <w:sz w:val="22"/>
        </w:rPr>
        <w:t xml:space="preserve">apprentissage et où </w:t>
      </w:r>
      <w:r w:rsidR="00032210" w:rsidRPr="000D4F50">
        <w:rPr>
          <w:rFonts w:ascii="Arial" w:hAnsi="Arial"/>
          <w:bCs/>
          <w:i/>
          <w:sz w:val="22"/>
        </w:rPr>
        <w:t xml:space="preserve">n’y en a-t-il </w:t>
      </w:r>
      <w:r w:rsidRPr="000D4F50">
        <w:rPr>
          <w:rFonts w:ascii="Arial" w:hAnsi="Arial"/>
          <w:bCs/>
          <w:i/>
          <w:sz w:val="22"/>
        </w:rPr>
        <w:t xml:space="preserve">pas </w:t>
      </w:r>
      <w:r w:rsidR="00032210" w:rsidRPr="000D4F50">
        <w:rPr>
          <w:rFonts w:ascii="Arial" w:hAnsi="Arial"/>
          <w:bCs/>
          <w:i/>
          <w:sz w:val="22"/>
        </w:rPr>
        <w:t>assez</w:t>
      </w:r>
      <w:r w:rsidRPr="000D4F50">
        <w:rPr>
          <w:rFonts w:ascii="Arial" w:hAnsi="Arial"/>
          <w:bCs/>
          <w:i/>
          <w:sz w:val="22"/>
        </w:rPr>
        <w:t>?</w:t>
      </w:r>
      <w:r w:rsidR="00273B98" w:rsidRPr="000D4F50">
        <w:rPr>
          <w:rFonts w:ascii="Arial" w:hAnsi="Arial"/>
          <w:bCs/>
          <w:i/>
          <w:sz w:val="22"/>
        </w:rPr>
        <w:br/>
      </w:r>
      <w:r w:rsidR="00032210" w:rsidRPr="000D4F50">
        <w:rPr>
          <w:rFonts w:ascii="Arial" w:hAnsi="Arial"/>
          <w:bCs/>
          <w:sz w:val="22"/>
        </w:rPr>
        <w:t xml:space="preserve">Les entreprises proposent toujours </w:t>
      </w:r>
      <w:r w:rsidRPr="000D4F50">
        <w:rPr>
          <w:rFonts w:ascii="Arial" w:hAnsi="Arial"/>
          <w:bCs/>
          <w:sz w:val="22"/>
        </w:rPr>
        <w:t>le nombre de places d</w:t>
      </w:r>
      <w:r w:rsidR="00E3752C" w:rsidRPr="000D4F50">
        <w:rPr>
          <w:rFonts w:ascii="Arial" w:hAnsi="Arial"/>
          <w:bCs/>
          <w:sz w:val="22"/>
        </w:rPr>
        <w:t>’</w:t>
      </w:r>
      <w:r w:rsidRPr="000D4F50">
        <w:rPr>
          <w:rFonts w:ascii="Arial" w:hAnsi="Arial"/>
          <w:bCs/>
          <w:sz w:val="22"/>
        </w:rPr>
        <w:t>apprentissage</w:t>
      </w:r>
      <w:r w:rsidR="00032210" w:rsidRPr="000D4F50">
        <w:rPr>
          <w:rFonts w:ascii="Arial" w:hAnsi="Arial"/>
          <w:bCs/>
          <w:sz w:val="22"/>
        </w:rPr>
        <w:t xml:space="preserve"> qu’il faut</w:t>
      </w:r>
      <w:r w:rsidRPr="000D4F50">
        <w:rPr>
          <w:rFonts w:ascii="Arial" w:hAnsi="Arial"/>
          <w:bCs/>
          <w:sz w:val="22"/>
        </w:rPr>
        <w:t xml:space="preserve">, mais </w:t>
      </w:r>
      <w:r w:rsidR="00032210" w:rsidRPr="000D4F50">
        <w:rPr>
          <w:rFonts w:ascii="Arial" w:hAnsi="Arial"/>
          <w:bCs/>
          <w:sz w:val="22"/>
        </w:rPr>
        <w:t>le</w:t>
      </w:r>
      <w:r w:rsidR="00600F7F" w:rsidRPr="000D4F50">
        <w:rPr>
          <w:rFonts w:ascii="Arial" w:hAnsi="Arial"/>
          <w:bCs/>
          <w:sz w:val="22"/>
        </w:rPr>
        <w:t>s jeunes ne sont pas demandeurs de certaines places</w:t>
      </w:r>
      <w:r w:rsidRPr="000D4F50">
        <w:rPr>
          <w:rFonts w:ascii="Arial" w:hAnsi="Arial"/>
          <w:bCs/>
          <w:sz w:val="22"/>
        </w:rPr>
        <w:t>.</w:t>
      </w:r>
      <w:r w:rsidR="009066FA" w:rsidRPr="000D4F50">
        <w:rPr>
          <w:rFonts w:ascii="Arial" w:hAnsi="Arial"/>
          <w:bCs/>
          <w:sz w:val="22"/>
        </w:rPr>
        <w:t xml:space="preserve"> </w:t>
      </w:r>
      <w:r w:rsidR="00F6560C" w:rsidRPr="000D4F50">
        <w:rPr>
          <w:rFonts w:ascii="Arial" w:hAnsi="Arial"/>
          <w:bCs/>
          <w:sz w:val="22"/>
        </w:rPr>
        <w:t>En 2016, c</w:t>
      </w:r>
      <w:r w:rsidR="00DF3AA0" w:rsidRPr="000D4F50">
        <w:rPr>
          <w:rFonts w:ascii="Arial" w:hAnsi="Arial"/>
          <w:bCs/>
          <w:sz w:val="22"/>
        </w:rPr>
        <w:t xml:space="preserve">ela a été par exemple le cas dans </w:t>
      </w:r>
      <w:r w:rsidR="003F23FB" w:rsidRPr="000D4F50">
        <w:rPr>
          <w:rFonts w:ascii="Arial" w:hAnsi="Arial"/>
          <w:bCs/>
          <w:sz w:val="22"/>
        </w:rPr>
        <w:t>trois champs professionnels: C</w:t>
      </w:r>
      <w:r w:rsidR="00DF3AA0" w:rsidRPr="000D4F50">
        <w:rPr>
          <w:rFonts w:ascii="Arial" w:hAnsi="Arial"/>
          <w:bCs/>
          <w:sz w:val="22"/>
        </w:rPr>
        <w:t xml:space="preserve">onstruction, </w:t>
      </w:r>
      <w:r w:rsidR="003F23FB" w:rsidRPr="000D4F50">
        <w:rPr>
          <w:rFonts w:ascii="Arial" w:hAnsi="Arial"/>
          <w:bCs/>
          <w:sz w:val="22"/>
        </w:rPr>
        <w:t>Bureau et T</w:t>
      </w:r>
      <w:r w:rsidR="00DF3AA0" w:rsidRPr="000D4F50">
        <w:rPr>
          <w:rFonts w:ascii="Arial" w:hAnsi="Arial"/>
          <w:bCs/>
          <w:sz w:val="22"/>
        </w:rPr>
        <w:t>echnique.</w:t>
      </w:r>
      <w:r w:rsidR="000C473C" w:rsidRPr="000D4F50">
        <w:rPr>
          <w:rFonts w:ascii="Arial" w:hAnsi="Arial"/>
          <w:bCs/>
          <w:sz w:val="22"/>
        </w:rPr>
        <w:t xml:space="preserve"> </w:t>
      </w:r>
      <w:r w:rsidR="002620AE" w:rsidRPr="000D4F50">
        <w:rPr>
          <w:rFonts w:ascii="Arial" w:hAnsi="Arial"/>
          <w:bCs/>
          <w:sz w:val="22"/>
        </w:rPr>
        <w:t>A</w:t>
      </w:r>
      <w:r w:rsidR="00DF3AA0" w:rsidRPr="000D4F50">
        <w:rPr>
          <w:rFonts w:ascii="Arial" w:hAnsi="Arial"/>
          <w:bCs/>
          <w:sz w:val="22"/>
        </w:rPr>
        <w:t xml:space="preserve"> l</w:t>
      </w:r>
      <w:r w:rsidR="00E3752C" w:rsidRPr="000D4F50">
        <w:rPr>
          <w:rFonts w:ascii="Arial" w:hAnsi="Arial"/>
          <w:bCs/>
          <w:sz w:val="22"/>
        </w:rPr>
        <w:t>’</w:t>
      </w:r>
      <w:r w:rsidR="00DF3AA0" w:rsidRPr="000D4F50">
        <w:rPr>
          <w:rFonts w:ascii="Arial" w:hAnsi="Arial"/>
          <w:bCs/>
          <w:sz w:val="22"/>
        </w:rPr>
        <w:t>inverse, la santé, l</w:t>
      </w:r>
      <w:r w:rsidR="00E3752C" w:rsidRPr="000D4F50">
        <w:rPr>
          <w:rFonts w:ascii="Arial" w:hAnsi="Arial"/>
          <w:bCs/>
          <w:sz w:val="22"/>
        </w:rPr>
        <w:t>’</w:t>
      </w:r>
      <w:r w:rsidR="00DF3AA0" w:rsidRPr="000D4F50">
        <w:rPr>
          <w:rFonts w:ascii="Arial" w:hAnsi="Arial"/>
          <w:bCs/>
          <w:sz w:val="22"/>
        </w:rPr>
        <w:t>informatique et la vente sont des domaines où la demande est supérieure à l</w:t>
      </w:r>
      <w:r w:rsidR="00E3752C" w:rsidRPr="000D4F50">
        <w:rPr>
          <w:rFonts w:ascii="Arial" w:hAnsi="Arial"/>
          <w:bCs/>
          <w:sz w:val="22"/>
        </w:rPr>
        <w:t>’</w:t>
      </w:r>
      <w:r w:rsidR="00DF3AA0" w:rsidRPr="000D4F50">
        <w:rPr>
          <w:rFonts w:ascii="Arial" w:hAnsi="Arial"/>
          <w:bCs/>
          <w:sz w:val="22"/>
        </w:rPr>
        <w:t>offre.</w:t>
      </w:r>
    </w:p>
    <w:p w14:paraId="32B2ABC7" w14:textId="5AE8303C" w:rsidR="009B077D" w:rsidRPr="000D4F50" w:rsidRDefault="00DF3AA0" w:rsidP="00552B37">
      <w:pPr>
        <w:tabs>
          <w:tab w:val="left" w:pos="1560"/>
        </w:tabs>
        <w:spacing w:after="160"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i/>
          <w:sz w:val="22"/>
        </w:rPr>
        <w:t>Pourquoi les branches particulièrement prisées par les</w:t>
      </w:r>
      <w:r w:rsidR="002620AE" w:rsidRPr="000D4F50">
        <w:rPr>
          <w:rFonts w:ascii="Arial" w:hAnsi="Arial"/>
          <w:bCs/>
          <w:i/>
          <w:sz w:val="22"/>
        </w:rPr>
        <w:t xml:space="preserve"> jeunes ne proposent-elles pas tout </w:t>
      </w:r>
      <w:r w:rsidRPr="000D4F50">
        <w:rPr>
          <w:rFonts w:ascii="Arial" w:hAnsi="Arial"/>
          <w:bCs/>
          <w:i/>
          <w:sz w:val="22"/>
        </w:rPr>
        <w:t>simplement plus de places d</w:t>
      </w:r>
      <w:r w:rsidR="00E3752C" w:rsidRPr="000D4F50">
        <w:rPr>
          <w:rFonts w:ascii="Arial" w:hAnsi="Arial"/>
          <w:bCs/>
          <w:i/>
          <w:sz w:val="22"/>
        </w:rPr>
        <w:t>’</w:t>
      </w:r>
      <w:r w:rsidRPr="000D4F50">
        <w:rPr>
          <w:rFonts w:ascii="Arial" w:hAnsi="Arial"/>
          <w:bCs/>
          <w:i/>
          <w:sz w:val="22"/>
        </w:rPr>
        <w:t>apprentissage?</w:t>
      </w:r>
      <w:r w:rsidR="00E04B1A" w:rsidRPr="000D4F50">
        <w:rPr>
          <w:rFonts w:ascii="Arial" w:hAnsi="Arial"/>
          <w:bCs/>
          <w:i/>
          <w:sz w:val="22"/>
        </w:rPr>
        <w:t xml:space="preserve"> </w:t>
      </w:r>
      <w:r w:rsidR="00192783" w:rsidRPr="000D4F50">
        <w:rPr>
          <w:rFonts w:ascii="Arial" w:hAnsi="Arial"/>
          <w:bCs/>
          <w:i/>
          <w:sz w:val="22"/>
        </w:rPr>
        <w:t>La plupart d</w:t>
      </w:r>
      <w:r w:rsidR="00E3752C" w:rsidRPr="000D4F50">
        <w:rPr>
          <w:rFonts w:ascii="Arial" w:hAnsi="Arial"/>
          <w:bCs/>
          <w:i/>
          <w:sz w:val="22"/>
        </w:rPr>
        <w:t>’</w:t>
      </w:r>
      <w:r w:rsidR="00192783" w:rsidRPr="000D4F50">
        <w:rPr>
          <w:rFonts w:ascii="Arial" w:hAnsi="Arial"/>
          <w:bCs/>
          <w:i/>
          <w:sz w:val="22"/>
        </w:rPr>
        <w:t>entre elles souffrent après tout d</w:t>
      </w:r>
      <w:r w:rsidR="00E3752C" w:rsidRPr="000D4F50">
        <w:rPr>
          <w:rFonts w:ascii="Arial" w:hAnsi="Arial"/>
          <w:bCs/>
          <w:i/>
          <w:sz w:val="22"/>
        </w:rPr>
        <w:t>’</w:t>
      </w:r>
      <w:r w:rsidR="00192783" w:rsidRPr="000D4F50">
        <w:rPr>
          <w:rFonts w:ascii="Arial" w:hAnsi="Arial"/>
          <w:bCs/>
          <w:i/>
          <w:sz w:val="22"/>
        </w:rPr>
        <w:t>une pénurie de main-d</w:t>
      </w:r>
      <w:r w:rsidR="00E3752C" w:rsidRPr="000D4F50">
        <w:rPr>
          <w:rFonts w:ascii="Arial" w:hAnsi="Arial"/>
          <w:bCs/>
          <w:i/>
          <w:sz w:val="22"/>
        </w:rPr>
        <w:t>’</w:t>
      </w:r>
      <w:r w:rsidR="003F23FB" w:rsidRPr="000D4F50">
        <w:rPr>
          <w:rFonts w:ascii="Arial" w:hAnsi="Arial" w:cs="Arial"/>
          <w:bCs/>
          <w:i/>
          <w:sz w:val="22"/>
        </w:rPr>
        <w:t>œ</w:t>
      </w:r>
      <w:r w:rsidR="00192783" w:rsidRPr="000D4F50">
        <w:rPr>
          <w:rFonts w:ascii="Arial" w:hAnsi="Arial"/>
          <w:bCs/>
          <w:i/>
          <w:sz w:val="22"/>
        </w:rPr>
        <w:t>uvre.</w:t>
      </w:r>
      <w:r w:rsidR="00273B98" w:rsidRPr="000D4F50">
        <w:rPr>
          <w:rFonts w:ascii="Arial" w:hAnsi="Arial"/>
          <w:bCs/>
          <w:i/>
          <w:sz w:val="22"/>
        </w:rPr>
        <w:br/>
      </w:r>
      <w:r w:rsidR="00145B3D" w:rsidRPr="000D4F50">
        <w:rPr>
          <w:rFonts w:ascii="Arial" w:hAnsi="Arial"/>
          <w:bCs/>
          <w:sz w:val="22"/>
        </w:rPr>
        <w:t>Les raisons varient d</w:t>
      </w:r>
      <w:r w:rsidR="00E3752C" w:rsidRPr="000D4F50">
        <w:rPr>
          <w:rFonts w:ascii="Arial" w:hAnsi="Arial"/>
          <w:bCs/>
          <w:sz w:val="22"/>
        </w:rPr>
        <w:t>’</w:t>
      </w:r>
      <w:r w:rsidR="00145B3D" w:rsidRPr="000D4F50">
        <w:rPr>
          <w:rFonts w:ascii="Arial" w:hAnsi="Arial"/>
          <w:bCs/>
          <w:sz w:val="22"/>
        </w:rPr>
        <w:t>une branche à l</w:t>
      </w:r>
      <w:r w:rsidR="00E3752C" w:rsidRPr="000D4F50">
        <w:rPr>
          <w:rFonts w:ascii="Arial" w:hAnsi="Arial"/>
          <w:bCs/>
          <w:sz w:val="22"/>
        </w:rPr>
        <w:t>’</w:t>
      </w:r>
      <w:r w:rsidR="00145B3D" w:rsidRPr="000D4F50">
        <w:rPr>
          <w:rFonts w:ascii="Arial" w:hAnsi="Arial"/>
          <w:bCs/>
          <w:sz w:val="22"/>
        </w:rPr>
        <w:t>autre.</w:t>
      </w:r>
      <w:r w:rsidR="002E051B" w:rsidRPr="000D4F50">
        <w:rPr>
          <w:rFonts w:ascii="Arial" w:hAnsi="Arial"/>
          <w:bCs/>
          <w:sz w:val="22"/>
        </w:rPr>
        <w:t xml:space="preserve"> </w:t>
      </w:r>
      <w:r w:rsidR="00145B3D" w:rsidRPr="000D4F50">
        <w:rPr>
          <w:rFonts w:ascii="Arial" w:hAnsi="Arial"/>
          <w:bCs/>
          <w:sz w:val="22"/>
        </w:rPr>
        <w:t>Dans le domaine de la santé, de nouveaux profils de formation ont été créés.</w:t>
      </w:r>
      <w:r w:rsidR="003D1D56" w:rsidRPr="000D4F50">
        <w:rPr>
          <w:rFonts w:ascii="Arial" w:hAnsi="Arial"/>
          <w:bCs/>
          <w:sz w:val="22"/>
        </w:rPr>
        <w:t xml:space="preserve"> </w:t>
      </w:r>
      <w:r w:rsidR="00145B3D" w:rsidRPr="000D4F50">
        <w:rPr>
          <w:rFonts w:ascii="Arial" w:hAnsi="Arial"/>
          <w:bCs/>
          <w:sz w:val="22"/>
        </w:rPr>
        <w:t>Il faut un peu de temps avant qu</w:t>
      </w:r>
      <w:r w:rsidR="00E3752C" w:rsidRPr="000D4F50">
        <w:rPr>
          <w:rFonts w:ascii="Arial" w:hAnsi="Arial"/>
          <w:bCs/>
          <w:sz w:val="22"/>
        </w:rPr>
        <w:t>’</w:t>
      </w:r>
      <w:r w:rsidR="00145B3D" w:rsidRPr="000D4F50">
        <w:rPr>
          <w:rFonts w:ascii="Arial" w:hAnsi="Arial"/>
          <w:bCs/>
          <w:sz w:val="22"/>
        </w:rPr>
        <w:t>ils soient bien établis dans les entreprises.</w:t>
      </w:r>
      <w:r w:rsidR="003D1D56" w:rsidRPr="000D4F50">
        <w:rPr>
          <w:rFonts w:ascii="Arial" w:hAnsi="Arial"/>
          <w:bCs/>
          <w:sz w:val="22"/>
        </w:rPr>
        <w:t xml:space="preserve"> </w:t>
      </w:r>
      <w:r w:rsidR="00145B3D" w:rsidRPr="000D4F50">
        <w:rPr>
          <w:rFonts w:ascii="Arial" w:hAnsi="Arial"/>
          <w:bCs/>
          <w:sz w:val="22"/>
        </w:rPr>
        <w:t>D</w:t>
      </w:r>
      <w:r w:rsidR="00E3752C" w:rsidRPr="000D4F50">
        <w:rPr>
          <w:rFonts w:ascii="Arial" w:hAnsi="Arial"/>
          <w:bCs/>
          <w:sz w:val="22"/>
        </w:rPr>
        <w:t>’</w:t>
      </w:r>
      <w:r w:rsidR="00145B3D" w:rsidRPr="000D4F50">
        <w:rPr>
          <w:rFonts w:ascii="Arial" w:hAnsi="Arial"/>
          <w:bCs/>
          <w:sz w:val="22"/>
        </w:rPr>
        <w:t xml:space="preserve">autre part, parmi les personnes qui souhaitent travailler dans </w:t>
      </w:r>
      <w:r w:rsidR="00600F7F" w:rsidRPr="000D4F50">
        <w:rPr>
          <w:rFonts w:ascii="Arial" w:hAnsi="Arial"/>
          <w:bCs/>
          <w:sz w:val="22"/>
        </w:rPr>
        <w:t>la branche de la santé</w:t>
      </w:r>
      <w:r w:rsidR="00145B3D" w:rsidRPr="000D4F50">
        <w:rPr>
          <w:rFonts w:ascii="Arial" w:hAnsi="Arial"/>
          <w:bCs/>
          <w:sz w:val="22"/>
        </w:rPr>
        <w:t xml:space="preserve">, toutes ne répondent pas aux </w:t>
      </w:r>
      <w:r w:rsidR="004C17EC" w:rsidRPr="000D4F50">
        <w:rPr>
          <w:rFonts w:ascii="Arial" w:hAnsi="Arial"/>
          <w:bCs/>
          <w:sz w:val="22"/>
        </w:rPr>
        <w:t>profils d’exigences</w:t>
      </w:r>
      <w:r w:rsidR="00600F7F" w:rsidRPr="000D4F50">
        <w:rPr>
          <w:rFonts w:ascii="Arial" w:hAnsi="Arial"/>
          <w:bCs/>
          <w:sz w:val="22"/>
        </w:rPr>
        <w:t xml:space="preserve"> des différentes professions</w:t>
      </w:r>
      <w:r w:rsidR="00145B3D" w:rsidRPr="000D4F50">
        <w:rPr>
          <w:rFonts w:ascii="Arial" w:hAnsi="Arial"/>
          <w:bCs/>
          <w:sz w:val="22"/>
        </w:rPr>
        <w:t xml:space="preserve">. </w:t>
      </w:r>
      <w:r w:rsidR="00552B37" w:rsidRPr="000D4F50">
        <w:rPr>
          <w:rFonts w:ascii="Arial" w:hAnsi="Arial"/>
          <w:bCs/>
          <w:sz w:val="22"/>
        </w:rPr>
        <w:t>En ce qui concerne</w:t>
      </w:r>
      <w:r w:rsidR="00600F7F" w:rsidRPr="000D4F50">
        <w:rPr>
          <w:rFonts w:ascii="Arial" w:hAnsi="Arial"/>
          <w:bCs/>
          <w:sz w:val="22"/>
        </w:rPr>
        <w:t xml:space="preserve"> le secteur </w:t>
      </w:r>
      <w:r w:rsidR="00552B37" w:rsidRPr="000D4F50">
        <w:rPr>
          <w:rFonts w:ascii="Arial" w:hAnsi="Arial"/>
          <w:bCs/>
          <w:sz w:val="22"/>
        </w:rPr>
        <w:t>de l</w:t>
      </w:r>
      <w:r w:rsidR="00E3752C" w:rsidRPr="000D4F50">
        <w:rPr>
          <w:rFonts w:ascii="Arial" w:hAnsi="Arial"/>
          <w:bCs/>
          <w:sz w:val="22"/>
        </w:rPr>
        <w:t>’</w:t>
      </w:r>
      <w:r w:rsidR="00552B37" w:rsidRPr="000D4F50">
        <w:rPr>
          <w:rFonts w:ascii="Arial" w:hAnsi="Arial"/>
          <w:bCs/>
          <w:sz w:val="22"/>
        </w:rPr>
        <w:t>informatique, le problème est que nombre d</w:t>
      </w:r>
      <w:r w:rsidR="00E3752C" w:rsidRPr="000D4F50">
        <w:rPr>
          <w:rFonts w:ascii="Arial" w:hAnsi="Arial"/>
          <w:bCs/>
          <w:sz w:val="22"/>
        </w:rPr>
        <w:t>’</w:t>
      </w:r>
      <w:r w:rsidR="00552B37" w:rsidRPr="000D4F50">
        <w:rPr>
          <w:rFonts w:ascii="Arial" w:hAnsi="Arial"/>
          <w:bCs/>
          <w:sz w:val="22"/>
        </w:rPr>
        <w:t>entreprises qui souhaitent embaucher du personnel ne sont pas des entreprises formatrices dans ce domaine</w:t>
      </w:r>
      <w:r w:rsidR="004C17EC" w:rsidRPr="000D4F50">
        <w:rPr>
          <w:rFonts w:ascii="Arial" w:hAnsi="Arial"/>
          <w:bCs/>
          <w:sz w:val="22"/>
        </w:rPr>
        <w:t>,</w:t>
      </w:r>
      <w:r w:rsidR="00552B37" w:rsidRPr="000D4F50">
        <w:rPr>
          <w:rFonts w:ascii="Arial" w:hAnsi="Arial"/>
          <w:bCs/>
          <w:sz w:val="22"/>
        </w:rPr>
        <w:t xml:space="preserve"> car elles appartiennent à d</w:t>
      </w:r>
      <w:r w:rsidR="00E3752C" w:rsidRPr="000D4F50">
        <w:rPr>
          <w:rFonts w:ascii="Arial" w:hAnsi="Arial"/>
          <w:bCs/>
          <w:sz w:val="22"/>
        </w:rPr>
        <w:t>’</w:t>
      </w:r>
      <w:r w:rsidR="00552B37" w:rsidRPr="000D4F50">
        <w:rPr>
          <w:rFonts w:ascii="Arial" w:hAnsi="Arial"/>
          <w:bCs/>
          <w:sz w:val="22"/>
        </w:rPr>
        <w:t>autres branches comme les finances, l</w:t>
      </w:r>
      <w:r w:rsidR="00E3752C" w:rsidRPr="000D4F50">
        <w:rPr>
          <w:rFonts w:ascii="Arial" w:hAnsi="Arial"/>
          <w:bCs/>
          <w:sz w:val="22"/>
        </w:rPr>
        <w:t>’</w:t>
      </w:r>
      <w:r w:rsidR="00552B37" w:rsidRPr="000D4F50">
        <w:rPr>
          <w:rFonts w:ascii="Arial" w:hAnsi="Arial"/>
          <w:bCs/>
          <w:sz w:val="22"/>
        </w:rPr>
        <w:t>industrie ou le commerce.</w:t>
      </w:r>
      <w:r w:rsidR="00397FFC" w:rsidRPr="000D4F50">
        <w:rPr>
          <w:rFonts w:ascii="Arial" w:hAnsi="Arial"/>
          <w:bCs/>
          <w:sz w:val="22"/>
        </w:rPr>
        <w:t xml:space="preserve"> </w:t>
      </w:r>
      <w:r w:rsidR="00552B37" w:rsidRPr="000D4F50">
        <w:rPr>
          <w:rFonts w:ascii="Arial" w:hAnsi="Arial"/>
          <w:bCs/>
          <w:sz w:val="22"/>
        </w:rPr>
        <w:t>A cela s</w:t>
      </w:r>
      <w:r w:rsidR="00E3752C" w:rsidRPr="000D4F50">
        <w:rPr>
          <w:rFonts w:ascii="Arial" w:hAnsi="Arial"/>
          <w:bCs/>
          <w:sz w:val="22"/>
        </w:rPr>
        <w:t>’</w:t>
      </w:r>
      <w:r w:rsidR="00552B37" w:rsidRPr="000D4F50">
        <w:rPr>
          <w:rFonts w:ascii="Arial" w:hAnsi="Arial"/>
          <w:bCs/>
          <w:sz w:val="22"/>
        </w:rPr>
        <w:t>ajoutent les jeunes entreprises, pour lesquelles former n</w:t>
      </w:r>
      <w:r w:rsidR="00E3752C" w:rsidRPr="000D4F50">
        <w:rPr>
          <w:rFonts w:ascii="Arial" w:hAnsi="Arial"/>
          <w:bCs/>
          <w:sz w:val="22"/>
        </w:rPr>
        <w:t>’</w:t>
      </w:r>
      <w:r w:rsidR="00552B37" w:rsidRPr="000D4F50">
        <w:rPr>
          <w:rFonts w:ascii="Arial" w:hAnsi="Arial"/>
          <w:bCs/>
          <w:sz w:val="22"/>
        </w:rPr>
        <w:t>est pas une activité prioritaire.</w:t>
      </w:r>
      <w:r w:rsidR="00D66E85" w:rsidRPr="000D4F50">
        <w:rPr>
          <w:rFonts w:ascii="Arial" w:hAnsi="Arial"/>
          <w:bCs/>
          <w:sz w:val="22"/>
        </w:rPr>
        <w:t xml:space="preserve"> </w:t>
      </w:r>
      <w:r w:rsidR="00552B37" w:rsidRPr="000D4F50">
        <w:rPr>
          <w:rFonts w:ascii="Arial" w:hAnsi="Arial"/>
          <w:bCs/>
          <w:sz w:val="22"/>
        </w:rPr>
        <w:t xml:space="preserve">Elles </w:t>
      </w:r>
      <w:r w:rsidR="004C17EC" w:rsidRPr="000D4F50">
        <w:rPr>
          <w:rFonts w:ascii="Arial" w:hAnsi="Arial"/>
          <w:bCs/>
          <w:sz w:val="22"/>
        </w:rPr>
        <w:t xml:space="preserve">doivent </w:t>
      </w:r>
      <w:r w:rsidR="00552B37" w:rsidRPr="000D4F50">
        <w:rPr>
          <w:rFonts w:ascii="Arial" w:hAnsi="Arial"/>
          <w:bCs/>
          <w:sz w:val="22"/>
        </w:rPr>
        <w:t>d</w:t>
      </w:r>
      <w:r w:rsidR="00E3752C" w:rsidRPr="000D4F50">
        <w:rPr>
          <w:rFonts w:ascii="Arial" w:hAnsi="Arial"/>
          <w:bCs/>
          <w:sz w:val="22"/>
        </w:rPr>
        <w:t>’</w:t>
      </w:r>
      <w:r w:rsidR="00552B37" w:rsidRPr="000D4F50">
        <w:rPr>
          <w:rFonts w:ascii="Arial" w:hAnsi="Arial"/>
          <w:bCs/>
          <w:sz w:val="22"/>
        </w:rPr>
        <w:t>abord s</w:t>
      </w:r>
      <w:r w:rsidR="004C17EC" w:rsidRPr="000D4F50">
        <w:rPr>
          <w:rFonts w:ascii="Arial" w:hAnsi="Arial"/>
          <w:bCs/>
          <w:sz w:val="22"/>
        </w:rPr>
        <w:t>e positionner</w:t>
      </w:r>
      <w:r w:rsidR="00552B37" w:rsidRPr="000D4F50">
        <w:rPr>
          <w:rFonts w:ascii="Arial" w:hAnsi="Arial"/>
          <w:bCs/>
          <w:sz w:val="22"/>
        </w:rPr>
        <w:t xml:space="preserve"> sur le marché.</w:t>
      </w:r>
    </w:p>
    <w:p w14:paraId="1A11EF7E" w14:textId="27DED162" w:rsidR="009B077D" w:rsidRPr="000D4F50" w:rsidRDefault="00B5201D" w:rsidP="00B5201D">
      <w:pPr>
        <w:spacing w:after="160"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i/>
          <w:sz w:val="22"/>
        </w:rPr>
        <w:t>D</w:t>
      </w:r>
      <w:r w:rsidR="00E3752C" w:rsidRPr="000D4F50">
        <w:rPr>
          <w:rFonts w:ascii="Arial" w:hAnsi="Arial"/>
          <w:bCs/>
          <w:i/>
          <w:sz w:val="22"/>
        </w:rPr>
        <w:t>’</w:t>
      </w:r>
      <w:r w:rsidRPr="000D4F50">
        <w:rPr>
          <w:rFonts w:ascii="Arial" w:hAnsi="Arial"/>
          <w:bCs/>
          <w:i/>
          <w:sz w:val="22"/>
        </w:rPr>
        <w:t>autres branches souhaiteraient former plus de jeunes, mais elles sont confrontées à un</w:t>
      </w:r>
      <w:r w:rsidR="002620AE" w:rsidRPr="000D4F50">
        <w:rPr>
          <w:rFonts w:ascii="Arial" w:hAnsi="Arial"/>
          <w:bCs/>
          <w:i/>
          <w:sz w:val="22"/>
        </w:rPr>
        <w:t xml:space="preserve">e pénurie de </w:t>
      </w:r>
      <w:r w:rsidRPr="000D4F50">
        <w:rPr>
          <w:rFonts w:ascii="Arial" w:hAnsi="Arial"/>
          <w:bCs/>
          <w:i/>
          <w:sz w:val="22"/>
        </w:rPr>
        <w:t>candidats.</w:t>
      </w:r>
      <w:r w:rsidR="007C6361" w:rsidRPr="000D4F50">
        <w:rPr>
          <w:rFonts w:ascii="Arial" w:hAnsi="Arial"/>
          <w:bCs/>
          <w:i/>
          <w:sz w:val="22"/>
        </w:rPr>
        <w:t xml:space="preserve"> </w:t>
      </w:r>
      <w:r w:rsidRPr="000D4F50">
        <w:rPr>
          <w:rFonts w:ascii="Arial" w:hAnsi="Arial"/>
          <w:bCs/>
          <w:i/>
          <w:sz w:val="22"/>
        </w:rPr>
        <w:t>Comment réagissent-elles face à une telle situation</w:t>
      </w:r>
      <w:r w:rsidR="007C6361" w:rsidRPr="000D4F50">
        <w:rPr>
          <w:rFonts w:ascii="Arial" w:hAnsi="Arial"/>
          <w:bCs/>
          <w:i/>
          <w:sz w:val="22"/>
        </w:rPr>
        <w:t xml:space="preserve">? </w:t>
      </w:r>
      <w:r w:rsidR="00E645AD" w:rsidRPr="000D4F50">
        <w:rPr>
          <w:rFonts w:ascii="Arial" w:hAnsi="Arial"/>
          <w:bCs/>
          <w:i/>
          <w:sz w:val="22"/>
        </w:rPr>
        <w:br/>
      </w:r>
      <w:r w:rsidR="004C17EC" w:rsidRPr="000D4F50">
        <w:rPr>
          <w:rFonts w:ascii="Arial" w:hAnsi="Arial"/>
          <w:bCs/>
          <w:sz w:val="22"/>
        </w:rPr>
        <w:t>En investissa</w:t>
      </w:r>
      <w:r w:rsidR="00DB27D8" w:rsidRPr="000D4F50">
        <w:rPr>
          <w:rFonts w:ascii="Arial" w:hAnsi="Arial"/>
          <w:bCs/>
          <w:sz w:val="22"/>
        </w:rPr>
        <w:t>nt dans l</w:t>
      </w:r>
      <w:r w:rsidR="00E3752C" w:rsidRPr="000D4F50">
        <w:rPr>
          <w:rFonts w:ascii="Arial" w:hAnsi="Arial"/>
          <w:bCs/>
          <w:sz w:val="22"/>
        </w:rPr>
        <w:t>’</w:t>
      </w:r>
      <w:r w:rsidR="00DB27D8" w:rsidRPr="000D4F50">
        <w:rPr>
          <w:rFonts w:ascii="Arial" w:hAnsi="Arial"/>
          <w:bCs/>
          <w:sz w:val="22"/>
        </w:rPr>
        <w:t>information, la publicité, l</w:t>
      </w:r>
      <w:r w:rsidR="00E3752C" w:rsidRPr="000D4F50">
        <w:rPr>
          <w:rFonts w:ascii="Arial" w:hAnsi="Arial"/>
          <w:bCs/>
          <w:sz w:val="22"/>
        </w:rPr>
        <w:t>’</w:t>
      </w:r>
      <w:r w:rsidR="004C17EC" w:rsidRPr="000D4F50">
        <w:rPr>
          <w:rFonts w:ascii="Arial" w:hAnsi="Arial"/>
          <w:bCs/>
          <w:sz w:val="22"/>
        </w:rPr>
        <w:t>image</w:t>
      </w:r>
      <w:r w:rsidR="00356EBB" w:rsidRPr="000D4F50">
        <w:rPr>
          <w:rFonts w:ascii="Arial" w:hAnsi="Arial"/>
          <w:bCs/>
          <w:sz w:val="22"/>
        </w:rPr>
        <w:t xml:space="preserve"> et</w:t>
      </w:r>
      <w:r w:rsidR="00DB27D8" w:rsidRPr="000D4F50">
        <w:rPr>
          <w:rFonts w:ascii="Arial" w:hAnsi="Arial"/>
          <w:bCs/>
          <w:sz w:val="22"/>
        </w:rPr>
        <w:t xml:space="preserve"> </w:t>
      </w:r>
      <w:r w:rsidR="004C17EC" w:rsidRPr="000D4F50">
        <w:rPr>
          <w:rFonts w:ascii="Arial" w:hAnsi="Arial"/>
          <w:bCs/>
          <w:sz w:val="22"/>
        </w:rPr>
        <w:t>en se serva</w:t>
      </w:r>
      <w:r w:rsidR="00DB27D8" w:rsidRPr="000D4F50">
        <w:rPr>
          <w:rFonts w:ascii="Arial" w:hAnsi="Arial"/>
          <w:bCs/>
          <w:sz w:val="22"/>
        </w:rPr>
        <w:t>nt d</w:t>
      </w:r>
      <w:r w:rsidR="00E3752C" w:rsidRPr="000D4F50">
        <w:rPr>
          <w:rFonts w:ascii="Arial" w:hAnsi="Arial"/>
          <w:bCs/>
          <w:sz w:val="22"/>
        </w:rPr>
        <w:t>’</w:t>
      </w:r>
      <w:r w:rsidR="00DB27D8" w:rsidRPr="000D4F50">
        <w:rPr>
          <w:rFonts w:ascii="Arial" w:hAnsi="Arial"/>
          <w:bCs/>
          <w:sz w:val="22"/>
        </w:rPr>
        <w:t>outils comme les expositions itinérantes, les visites dans les écoles ou les médias sociaux pour essayer de toucher davantage de jeunes et de parents. Certains métiers traditionnels vont même jusqu</w:t>
      </w:r>
      <w:r w:rsidR="00E3752C" w:rsidRPr="000D4F50">
        <w:rPr>
          <w:rFonts w:ascii="Arial" w:hAnsi="Arial"/>
          <w:bCs/>
          <w:sz w:val="22"/>
        </w:rPr>
        <w:t>’</w:t>
      </w:r>
      <w:r w:rsidR="00DB27D8" w:rsidRPr="000D4F50">
        <w:rPr>
          <w:rFonts w:ascii="Arial" w:hAnsi="Arial"/>
          <w:bCs/>
          <w:sz w:val="22"/>
        </w:rPr>
        <w:t xml:space="preserve">à changer de dénomination. </w:t>
      </w:r>
      <w:r w:rsidR="00356EBB" w:rsidRPr="000D4F50">
        <w:rPr>
          <w:rFonts w:ascii="Arial" w:hAnsi="Arial"/>
          <w:bCs/>
          <w:sz w:val="22"/>
        </w:rPr>
        <w:t>L</w:t>
      </w:r>
      <w:r w:rsidR="00E3752C" w:rsidRPr="000D4F50">
        <w:rPr>
          <w:rFonts w:ascii="Arial" w:hAnsi="Arial"/>
          <w:bCs/>
          <w:sz w:val="22"/>
        </w:rPr>
        <w:t>’</w:t>
      </w:r>
      <w:r w:rsidR="00356EBB" w:rsidRPr="000D4F50">
        <w:rPr>
          <w:rFonts w:ascii="Arial" w:hAnsi="Arial"/>
          <w:bCs/>
          <w:sz w:val="22"/>
        </w:rPr>
        <w:t>objectif est d</w:t>
      </w:r>
      <w:r w:rsidR="009074EB" w:rsidRPr="000D4F50">
        <w:rPr>
          <w:rFonts w:ascii="Arial" w:hAnsi="Arial"/>
          <w:bCs/>
          <w:sz w:val="22"/>
        </w:rPr>
        <w:t>e montrer</w:t>
      </w:r>
      <w:r w:rsidR="00356EBB" w:rsidRPr="000D4F50">
        <w:rPr>
          <w:rFonts w:ascii="Arial" w:hAnsi="Arial"/>
          <w:bCs/>
          <w:sz w:val="22"/>
        </w:rPr>
        <w:t xml:space="preserve"> qu</w:t>
      </w:r>
      <w:r w:rsidR="00E3752C" w:rsidRPr="000D4F50">
        <w:rPr>
          <w:rFonts w:ascii="Arial" w:hAnsi="Arial"/>
          <w:bCs/>
          <w:sz w:val="22"/>
        </w:rPr>
        <w:t>’</w:t>
      </w:r>
      <w:r w:rsidR="00356EBB" w:rsidRPr="000D4F50">
        <w:rPr>
          <w:rFonts w:ascii="Arial" w:hAnsi="Arial"/>
          <w:bCs/>
          <w:sz w:val="22"/>
        </w:rPr>
        <w:t>ils ont évolué et se sont modernisés.</w:t>
      </w:r>
      <w:r w:rsidR="008A62C3" w:rsidRPr="000D4F50">
        <w:rPr>
          <w:rFonts w:ascii="Arial" w:hAnsi="Arial"/>
          <w:bCs/>
          <w:sz w:val="22"/>
        </w:rPr>
        <w:t xml:space="preserve"> </w:t>
      </w:r>
      <w:r w:rsidR="00356EBB" w:rsidRPr="000D4F50">
        <w:rPr>
          <w:rFonts w:ascii="Arial" w:hAnsi="Arial"/>
          <w:bCs/>
          <w:sz w:val="22"/>
        </w:rPr>
        <w:t>C</w:t>
      </w:r>
      <w:r w:rsidR="00E3752C" w:rsidRPr="000D4F50">
        <w:rPr>
          <w:rFonts w:ascii="Arial" w:hAnsi="Arial"/>
          <w:bCs/>
          <w:sz w:val="22"/>
        </w:rPr>
        <w:t>’</w:t>
      </w:r>
      <w:r w:rsidR="00356EBB" w:rsidRPr="000D4F50">
        <w:rPr>
          <w:rFonts w:ascii="Arial" w:hAnsi="Arial"/>
          <w:bCs/>
          <w:sz w:val="22"/>
        </w:rPr>
        <w:t xml:space="preserve">est ainsi que le fromager est devenu un technologue du lait. Une autre possibilité consiste </w:t>
      </w:r>
      <w:r w:rsidR="003C034C" w:rsidRPr="000D4F50">
        <w:rPr>
          <w:rFonts w:ascii="Arial" w:hAnsi="Arial"/>
          <w:bCs/>
          <w:sz w:val="22"/>
        </w:rPr>
        <w:t xml:space="preserve">à mettre en avant </w:t>
      </w:r>
      <w:r w:rsidR="00F47D54" w:rsidRPr="000D4F50">
        <w:rPr>
          <w:rFonts w:ascii="Arial" w:hAnsi="Arial"/>
          <w:bCs/>
          <w:sz w:val="22"/>
        </w:rPr>
        <w:t>un salaire intéressant</w:t>
      </w:r>
      <w:r w:rsidR="009074EB" w:rsidRPr="000D4F50">
        <w:rPr>
          <w:rFonts w:ascii="Arial" w:hAnsi="Arial"/>
          <w:bCs/>
          <w:sz w:val="22"/>
        </w:rPr>
        <w:t xml:space="preserve"> et </w:t>
      </w:r>
      <w:r w:rsidR="00F47D54" w:rsidRPr="000D4F50">
        <w:rPr>
          <w:rFonts w:ascii="Arial" w:hAnsi="Arial"/>
          <w:bCs/>
          <w:sz w:val="22"/>
        </w:rPr>
        <w:t>de</w:t>
      </w:r>
      <w:r w:rsidR="009074EB" w:rsidRPr="000D4F50">
        <w:rPr>
          <w:rFonts w:ascii="Arial" w:hAnsi="Arial"/>
          <w:bCs/>
          <w:sz w:val="22"/>
        </w:rPr>
        <w:t xml:space="preserve"> bonnes conditions de travail.</w:t>
      </w:r>
    </w:p>
    <w:p w14:paraId="2E461921" w14:textId="2BE68128" w:rsidR="009B077D" w:rsidRPr="000D4F50" w:rsidRDefault="006B2F85" w:rsidP="00054227">
      <w:pPr>
        <w:spacing w:after="160"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i/>
          <w:sz w:val="22"/>
        </w:rPr>
        <w:t xml:space="preserve">Existe-t-il des entreprises qui, se trouvant dans une situation difficile, décident de ne plus accueillir de personnes en formation ou de </w:t>
      </w:r>
      <w:r w:rsidR="003C034C" w:rsidRPr="000D4F50">
        <w:rPr>
          <w:rFonts w:ascii="Arial" w:hAnsi="Arial"/>
          <w:bCs/>
          <w:i/>
          <w:sz w:val="22"/>
        </w:rPr>
        <w:t>réduire</w:t>
      </w:r>
      <w:r w:rsidRPr="000D4F50">
        <w:rPr>
          <w:rFonts w:ascii="Arial" w:hAnsi="Arial"/>
          <w:bCs/>
          <w:i/>
          <w:sz w:val="22"/>
        </w:rPr>
        <w:t xml:space="preserve"> leur infrastructure de formation</w:t>
      </w:r>
      <w:r w:rsidR="00E645AD" w:rsidRPr="000D4F50">
        <w:rPr>
          <w:rFonts w:ascii="Arial" w:hAnsi="Arial"/>
          <w:bCs/>
          <w:i/>
          <w:sz w:val="22"/>
        </w:rPr>
        <w:t>?</w:t>
      </w:r>
      <w:r w:rsidR="00E85147" w:rsidRPr="000D4F50">
        <w:rPr>
          <w:rFonts w:ascii="Arial" w:hAnsi="Arial"/>
          <w:bCs/>
          <w:i/>
          <w:sz w:val="22"/>
        </w:rPr>
        <w:t xml:space="preserve"> </w:t>
      </w:r>
      <w:r w:rsidR="00273B98" w:rsidRPr="000D4F50">
        <w:rPr>
          <w:rFonts w:ascii="Arial" w:hAnsi="Arial"/>
          <w:bCs/>
          <w:i/>
          <w:sz w:val="22"/>
        </w:rPr>
        <w:br/>
      </w:r>
      <w:r w:rsidR="00054A7E" w:rsidRPr="000D4F50">
        <w:rPr>
          <w:rFonts w:ascii="Arial" w:hAnsi="Arial"/>
          <w:bCs/>
          <w:sz w:val="22"/>
        </w:rPr>
        <w:t>Selon le baromètre des places d</w:t>
      </w:r>
      <w:r w:rsidR="00E3752C" w:rsidRPr="000D4F50">
        <w:rPr>
          <w:rFonts w:ascii="Arial" w:hAnsi="Arial"/>
          <w:bCs/>
          <w:sz w:val="22"/>
        </w:rPr>
        <w:t>’</w:t>
      </w:r>
      <w:r w:rsidR="00054A7E" w:rsidRPr="000D4F50">
        <w:rPr>
          <w:rFonts w:ascii="Arial" w:hAnsi="Arial"/>
          <w:bCs/>
          <w:sz w:val="22"/>
        </w:rPr>
        <w:t xml:space="preserve">apprentissage, </w:t>
      </w:r>
      <w:r w:rsidR="00C8591C" w:rsidRPr="000D4F50">
        <w:rPr>
          <w:rFonts w:ascii="Arial" w:hAnsi="Arial"/>
          <w:bCs/>
          <w:sz w:val="22"/>
        </w:rPr>
        <w:t>95</w:t>
      </w:r>
      <w:r w:rsidR="00054A7E" w:rsidRPr="000D4F50">
        <w:rPr>
          <w:rFonts w:ascii="Arial" w:hAnsi="Arial"/>
          <w:bCs/>
          <w:sz w:val="22"/>
        </w:rPr>
        <w:t> % des places non pourvues sont à nouveau proposées l</w:t>
      </w:r>
      <w:r w:rsidR="00E3752C" w:rsidRPr="000D4F50">
        <w:rPr>
          <w:rFonts w:ascii="Arial" w:hAnsi="Arial"/>
          <w:bCs/>
          <w:sz w:val="22"/>
        </w:rPr>
        <w:t>’</w:t>
      </w:r>
      <w:r w:rsidR="00054A7E" w:rsidRPr="000D4F50">
        <w:rPr>
          <w:rFonts w:ascii="Arial" w:hAnsi="Arial"/>
          <w:bCs/>
          <w:sz w:val="22"/>
        </w:rPr>
        <w:t xml:space="preserve">année suivante. </w:t>
      </w:r>
      <w:r w:rsidR="00DF425F" w:rsidRPr="000D4F50">
        <w:rPr>
          <w:rFonts w:ascii="Arial" w:hAnsi="Arial"/>
          <w:bCs/>
          <w:sz w:val="22"/>
        </w:rPr>
        <w:t>Nous n</w:t>
      </w:r>
      <w:r w:rsidR="00E3752C" w:rsidRPr="000D4F50">
        <w:rPr>
          <w:rFonts w:ascii="Arial" w:hAnsi="Arial"/>
          <w:bCs/>
          <w:sz w:val="22"/>
        </w:rPr>
        <w:t>’</w:t>
      </w:r>
      <w:r w:rsidR="00DF425F" w:rsidRPr="000D4F50">
        <w:rPr>
          <w:rFonts w:ascii="Arial" w:hAnsi="Arial"/>
          <w:bCs/>
          <w:sz w:val="22"/>
        </w:rPr>
        <w:t>enregistrons donc pas de désengagement significatif. Les entreprises veulent former des jeunes, car elles ont besoin d</w:t>
      </w:r>
      <w:r w:rsidR="00E3752C" w:rsidRPr="000D4F50">
        <w:rPr>
          <w:rFonts w:ascii="Arial" w:hAnsi="Arial"/>
          <w:bCs/>
          <w:sz w:val="22"/>
        </w:rPr>
        <w:t>’</w:t>
      </w:r>
      <w:r w:rsidR="00DF425F" w:rsidRPr="000D4F50">
        <w:rPr>
          <w:rFonts w:ascii="Arial" w:hAnsi="Arial"/>
          <w:bCs/>
          <w:sz w:val="22"/>
        </w:rPr>
        <w:t xml:space="preserve">une relève qualifiée. </w:t>
      </w:r>
      <w:r w:rsidR="00E50AF5" w:rsidRPr="000D4F50">
        <w:rPr>
          <w:rFonts w:ascii="Arial" w:hAnsi="Arial"/>
          <w:bCs/>
          <w:sz w:val="22"/>
        </w:rPr>
        <w:t>Dans le même temps, les choses évoluent en permanence</w:t>
      </w:r>
      <w:r w:rsidR="00BB7DB7" w:rsidRPr="000D4F50">
        <w:rPr>
          <w:rFonts w:ascii="Arial" w:hAnsi="Arial"/>
          <w:bCs/>
          <w:sz w:val="22"/>
        </w:rPr>
        <w:t xml:space="preserve">: </w:t>
      </w:r>
      <w:r w:rsidR="00132AFB" w:rsidRPr="000D4F50">
        <w:rPr>
          <w:rFonts w:ascii="Arial" w:hAnsi="Arial"/>
          <w:bCs/>
          <w:sz w:val="22"/>
        </w:rPr>
        <w:t xml:space="preserve">certaines professions perdent en importance, </w:t>
      </w:r>
      <w:r w:rsidR="00E50AF5" w:rsidRPr="000D4F50">
        <w:rPr>
          <w:rFonts w:ascii="Arial" w:hAnsi="Arial"/>
          <w:bCs/>
          <w:sz w:val="22"/>
        </w:rPr>
        <w:t>des</w:t>
      </w:r>
      <w:r w:rsidR="00132AFB" w:rsidRPr="000D4F50">
        <w:rPr>
          <w:rFonts w:ascii="Arial" w:hAnsi="Arial"/>
          <w:bCs/>
          <w:sz w:val="22"/>
        </w:rPr>
        <w:t xml:space="preserve"> entreprises cessent leur activité, etc.</w:t>
      </w:r>
      <w:r w:rsidR="00C31EC8" w:rsidRPr="000D4F50">
        <w:rPr>
          <w:rFonts w:ascii="Arial" w:hAnsi="Arial"/>
          <w:bCs/>
          <w:sz w:val="22"/>
        </w:rPr>
        <w:t xml:space="preserve"> </w:t>
      </w:r>
      <w:r w:rsidR="0028484C" w:rsidRPr="000D4F50">
        <w:rPr>
          <w:rFonts w:ascii="Arial" w:hAnsi="Arial"/>
          <w:bCs/>
          <w:sz w:val="22"/>
        </w:rPr>
        <w:t>Si</w:t>
      </w:r>
      <w:r w:rsidR="00132AFB" w:rsidRPr="000D4F50">
        <w:rPr>
          <w:rFonts w:ascii="Arial" w:hAnsi="Arial"/>
          <w:bCs/>
          <w:sz w:val="22"/>
        </w:rPr>
        <w:t xml:space="preserve"> 20 % des places d</w:t>
      </w:r>
      <w:r w:rsidR="00E3752C" w:rsidRPr="000D4F50">
        <w:rPr>
          <w:rFonts w:ascii="Arial" w:hAnsi="Arial"/>
          <w:bCs/>
          <w:sz w:val="22"/>
        </w:rPr>
        <w:t>’</w:t>
      </w:r>
      <w:r w:rsidR="00132AFB" w:rsidRPr="000D4F50">
        <w:rPr>
          <w:rFonts w:ascii="Arial" w:hAnsi="Arial"/>
          <w:bCs/>
          <w:sz w:val="22"/>
        </w:rPr>
        <w:t xml:space="preserve">apprentissage </w:t>
      </w:r>
      <w:r w:rsidR="00E01619" w:rsidRPr="000D4F50">
        <w:rPr>
          <w:rFonts w:ascii="Arial" w:hAnsi="Arial"/>
          <w:bCs/>
          <w:sz w:val="22"/>
        </w:rPr>
        <w:t>disparaissent</w:t>
      </w:r>
      <w:r w:rsidR="0028484C" w:rsidRPr="000D4F50">
        <w:rPr>
          <w:rFonts w:ascii="Arial" w:hAnsi="Arial"/>
          <w:bCs/>
          <w:sz w:val="22"/>
        </w:rPr>
        <w:t xml:space="preserve"> de cette manière en trois ans</w:t>
      </w:r>
      <w:r w:rsidR="00E01619" w:rsidRPr="000D4F50">
        <w:rPr>
          <w:rFonts w:ascii="Arial" w:hAnsi="Arial"/>
          <w:bCs/>
          <w:sz w:val="22"/>
        </w:rPr>
        <w:t>, autant de places sont créées dans d</w:t>
      </w:r>
      <w:r w:rsidR="00E3752C" w:rsidRPr="000D4F50">
        <w:rPr>
          <w:rFonts w:ascii="Arial" w:hAnsi="Arial"/>
          <w:bCs/>
          <w:sz w:val="22"/>
        </w:rPr>
        <w:t>’</w:t>
      </w:r>
      <w:r w:rsidR="00E01619" w:rsidRPr="000D4F50">
        <w:rPr>
          <w:rFonts w:ascii="Arial" w:hAnsi="Arial"/>
          <w:bCs/>
          <w:sz w:val="22"/>
        </w:rPr>
        <w:t>autres domaine</w:t>
      </w:r>
      <w:r w:rsidR="0028484C" w:rsidRPr="000D4F50">
        <w:rPr>
          <w:rFonts w:ascii="Arial" w:hAnsi="Arial"/>
          <w:bCs/>
          <w:sz w:val="22"/>
        </w:rPr>
        <w:t>s</w:t>
      </w:r>
      <w:r w:rsidR="00E01619" w:rsidRPr="000D4F50">
        <w:rPr>
          <w:rFonts w:ascii="Arial" w:hAnsi="Arial"/>
          <w:bCs/>
          <w:sz w:val="22"/>
        </w:rPr>
        <w:t xml:space="preserve"> et </w:t>
      </w:r>
      <w:r w:rsidR="0028484C" w:rsidRPr="000D4F50">
        <w:rPr>
          <w:rFonts w:ascii="Arial" w:hAnsi="Arial"/>
          <w:bCs/>
          <w:sz w:val="22"/>
        </w:rPr>
        <w:t xml:space="preserve">par </w:t>
      </w:r>
      <w:r w:rsidR="00D8139A" w:rsidRPr="000D4F50">
        <w:rPr>
          <w:rFonts w:ascii="Arial" w:hAnsi="Arial"/>
          <w:bCs/>
          <w:sz w:val="22"/>
        </w:rPr>
        <w:t>de</w:t>
      </w:r>
      <w:r w:rsidR="0028484C" w:rsidRPr="000D4F50">
        <w:rPr>
          <w:rFonts w:ascii="Arial" w:hAnsi="Arial"/>
          <w:bCs/>
          <w:sz w:val="22"/>
        </w:rPr>
        <w:t xml:space="preserve"> nouvelles</w:t>
      </w:r>
      <w:r w:rsidR="00E01619" w:rsidRPr="000D4F50">
        <w:rPr>
          <w:rFonts w:ascii="Arial" w:hAnsi="Arial"/>
          <w:bCs/>
          <w:sz w:val="22"/>
        </w:rPr>
        <w:t xml:space="preserve"> entreprises. Les promoteurs de places d</w:t>
      </w:r>
      <w:r w:rsidR="00E3752C" w:rsidRPr="000D4F50">
        <w:rPr>
          <w:rFonts w:ascii="Arial" w:hAnsi="Arial"/>
          <w:bCs/>
          <w:sz w:val="22"/>
        </w:rPr>
        <w:t>’</w:t>
      </w:r>
      <w:r w:rsidR="00E01619" w:rsidRPr="000D4F50">
        <w:rPr>
          <w:rFonts w:ascii="Arial" w:hAnsi="Arial"/>
          <w:bCs/>
          <w:sz w:val="22"/>
        </w:rPr>
        <w:t xml:space="preserve">apprentissage dans les cantons jouent un rôle capital à ce niveau. </w:t>
      </w:r>
      <w:r w:rsidR="00885984" w:rsidRPr="000D4F50">
        <w:rPr>
          <w:rFonts w:ascii="Arial" w:hAnsi="Arial"/>
          <w:bCs/>
          <w:sz w:val="22"/>
        </w:rPr>
        <w:t xml:space="preserve">Ils entretiennent des </w:t>
      </w:r>
      <w:r w:rsidR="00885984" w:rsidRPr="000D4F50">
        <w:rPr>
          <w:rFonts w:ascii="Arial" w:hAnsi="Arial"/>
          <w:bCs/>
          <w:sz w:val="22"/>
        </w:rPr>
        <w:lastRenderedPageBreak/>
        <w:t>contacts avec le secteur économique et soutiennent les entreprises dans la mise en place et le développement de leurs formations.</w:t>
      </w:r>
    </w:p>
    <w:p w14:paraId="45E2F6D8" w14:textId="087A79D3" w:rsidR="009B077D" w:rsidRPr="005160AE" w:rsidRDefault="00306934" w:rsidP="006F10F0">
      <w:pPr>
        <w:spacing w:after="160"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i/>
          <w:sz w:val="22"/>
        </w:rPr>
        <w:t>A</w:t>
      </w:r>
      <w:r w:rsidR="003E1E91" w:rsidRPr="000D4F50">
        <w:rPr>
          <w:rFonts w:ascii="Arial" w:hAnsi="Arial"/>
          <w:bCs/>
          <w:i/>
          <w:sz w:val="22"/>
        </w:rPr>
        <w:t xml:space="preserve"> partir de </w:t>
      </w:r>
      <w:r w:rsidR="008F323D" w:rsidRPr="000D4F50">
        <w:rPr>
          <w:rFonts w:ascii="Arial" w:hAnsi="Arial"/>
          <w:bCs/>
          <w:i/>
          <w:sz w:val="22"/>
        </w:rPr>
        <w:t>2018</w:t>
      </w:r>
      <w:r w:rsidR="003E1E91" w:rsidRPr="000D4F50">
        <w:rPr>
          <w:rFonts w:ascii="Arial" w:hAnsi="Arial"/>
          <w:bCs/>
          <w:i/>
          <w:sz w:val="22"/>
        </w:rPr>
        <w:t>, le marché des places d</w:t>
      </w:r>
      <w:r w:rsidR="00E3752C" w:rsidRPr="000D4F50">
        <w:rPr>
          <w:rFonts w:ascii="Arial" w:hAnsi="Arial"/>
          <w:bCs/>
          <w:i/>
          <w:sz w:val="22"/>
        </w:rPr>
        <w:t>’</w:t>
      </w:r>
      <w:r w:rsidR="003E1E91" w:rsidRPr="000D4F50">
        <w:rPr>
          <w:rFonts w:ascii="Arial" w:hAnsi="Arial"/>
          <w:bCs/>
          <w:i/>
          <w:sz w:val="22"/>
        </w:rPr>
        <w:t>apprentissage verra arriver à nouveau plus de jeunes du fait de l</w:t>
      </w:r>
      <w:r w:rsidR="00E3752C" w:rsidRPr="000D4F50">
        <w:rPr>
          <w:rFonts w:ascii="Arial" w:hAnsi="Arial"/>
          <w:bCs/>
          <w:i/>
          <w:sz w:val="22"/>
        </w:rPr>
        <w:t>’</w:t>
      </w:r>
      <w:r w:rsidR="003E1E91" w:rsidRPr="000D4F50">
        <w:rPr>
          <w:rFonts w:ascii="Arial" w:hAnsi="Arial"/>
          <w:bCs/>
          <w:i/>
          <w:sz w:val="22"/>
        </w:rPr>
        <w:t xml:space="preserve">évolution démographique </w:t>
      </w:r>
      <w:r w:rsidR="008837B1" w:rsidRPr="000D4F50">
        <w:rPr>
          <w:rFonts w:ascii="Arial" w:hAnsi="Arial"/>
          <w:bCs/>
          <w:i/>
          <w:sz w:val="22"/>
        </w:rPr>
        <w:t>(</w:t>
      </w:r>
      <w:r w:rsidR="00DB7A73" w:rsidRPr="000D4F50">
        <w:rPr>
          <w:rFonts w:ascii="Arial" w:hAnsi="Arial"/>
          <w:bCs/>
          <w:i/>
          <w:sz w:val="22"/>
        </w:rPr>
        <w:t>cf. encadr</w:t>
      </w:r>
      <w:r w:rsidR="003E1E91" w:rsidRPr="000D4F50">
        <w:rPr>
          <w:rFonts w:ascii="Arial" w:hAnsi="Arial"/>
          <w:bCs/>
          <w:i/>
          <w:sz w:val="22"/>
        </w:rPr>
        <w:t>é</w:t>
      </w:r>
      <w:r w:rsidR="008837B1" w:rsidRPr="000D4F50">
        <w:rPr>
          <w:rFonts w:ascii="Arial" w:hAnsi="Arial"/>
          <w:bCs/>
          <w:i/>
          <w:sz w:val="22"/>
        </w:rPr>
        <w:t>)</w:t>
      </w:r>
      <w:r w:rsidR="00163A00" w:rsidRPr="000D4F50">
        <w:rPr>
          <w:rFonts w:ascii="Arial" w:hAnsi="Arial"/>
          <w:bCs/>
          <w:i/>
          <w:sz w:val="22"/>
        </w:rPr>
        <w:t xml:space="preserve">. </w:t>
      </w:r>
      <w:r w:rsidR="00DB7A73" w:rsidRPr="000D4F50">
        <w:rPr>
          <w:rFonts w:ascii="Arial" w:hAnsi="Arial"/>
          <w:bCs/>
          <w:i/>
          <w:sz w:val="22"/>
        </w:rPr>
        <w:t>Une nouvelle crise des places d</w:t>
      </w:r>
      <w:r w:rsidR="00E3752C" w:rsidRPr="000D4F50">
        <w:rPr>
          <w:rFonts w:ascii="Arial" w:hAnsi="Arial"/>
          <w:bCs/>
          <w:i/>
          <w:sz w:val="22"/>
        </w:rPr>
        <w:t>’</w:t>
      </w:r>
      <w:r w:rsidR="00DB7A73" w:rsidRPr="000D4F50">
        <w:rPr>
          <w:rFonts w:ascii="Arial" w:hAnsi="Arial"/>
          <w:bCs/>
          <w:i/>
          <w:sz w:val="22"/>
        </w:rPr>
        <w:t>apprentissage risque-t-elle de se produire</w:t>
      </w:r>
      <w:r w:rsidR="00163A00" w:rsidRPr="000D4F50">
        <w:rPr>
          <w:rFonts w:ascii="Arial" w:hAnsi="Arial"/>
          <w:bCs/>
          <w:i/>
          <w:sz w:val="22"/>
        </w:rPr>
        <w:t>?</w:t>
      </w:r>
      <w:r w:rsidR="00273B98" w:rsidRPr="000D4F50">
        <w:rPr>
          <w:rFonts w:ascii="Arial" w:hAnsi="Arial"/>
          <w:bCs/>
          <w:i/>
          <w:sz w:val="22"/>
        </w:rPr>
        <w:br/>
      </w:r>
      <w:r w:rsidR="0028484C" w:rsidRPr="000D4F50">
        <w:rPr>
          <w:rFonts w:ascii="Arial" w:hAnsi="Arial"/>
          <w:bCs/>
          <w:sz w:val="22"/>
        </w:rPr>
        <w:t>C’est peu probable</w:t>
      </w:r>
      <w:r w:rsidR="008F0E54" w:rsidRPr="000D4F50">
        <w:rPr>
          <w:rFonts w:ascii="Arial" w:hAnsi="Arial"/>
          <w:bCs/>
          <w:sz w:val="22"/>
        </w:rPr>
        <w:t xml:space="preserve">. </w:t>
      </w:r>
      <w:r w:rsidR="004A77EE" w:rsidRPr="000D4F50">
        <w:rPr>
          <w:rFonts w:ascii="Arial" w:hAnsi="Arial"/>
          <w:bCs/>
          <w:sz w:val="22"/>
        </w:rPr>
        <w:t>Nous avons tiré des enseignements de la crise des places d</w:t>
      </w:r>
      <w:r w:rsidR="00E3752C" w:rsidRPr="000D4F50">
        <w:rPr>
          <w:rFonts w:ascii="Arial" w:hAnsi="Arial"/>
          <w:bCs/>
          <w:sz w:val="22"/>
        </w:rPr>
        <w:t>’</w:t>
      </w:r>
      <w:r w:rsidR="004A77EE" w:rsidRPr="000D4F50">
        <w:rPr>
          <w:rFonts w:ascii="Arial" w:hAnsi="Arial"/>
          <w:bCs/>
          <w:sz w:val="22"/>
        </w:rPr>
        <w:t>apprentissage et conçu des instruments efficaces.</w:t>
      </w:r>
      <w:r w:rsidR="008837B1" w:rsidRPr="000D4F50">
        <w:rPr>
          <w:rFonts w:ascii="Arial" w:hAnsi="Arial"/>
          <w:bCs/>
          <w:sz w:val="22"/>
        </w:rPr>
        <w:t xml:space="preserve"> </w:t>
      </w:r>
      <w:r w:rsidR="00C029D4" w:rsidRPr="000D4F50">
        <w:rPr>
          <w:rFonts w:ascii="Arial" w:hAnsi="Arial"/>
          <w:bCs/>
          <w:sz w:val="22"/>
        </w:rPr>
        <w:t>Nous pouvons, au besoin, intensifier la promotion des places d</w:t>
      </w:r>
      <w:r w:rsidR="00E3752C" w:rsidRPr="000D4F50">
        <w:rPr>
          <w:rFonts w:ascii="Arial" w:hAnsi="Arial"/>
          <w:bCs/>
          <w:sz w:val="22"/>
        </w:rPr>
        <w:t>’</w:t>
      </w:r>
      <w:r w:rsidR="00C029D4" w:rsidRPr="000D4F50">
        <w:rPr>
          <w:rFonts w:ascii="Arial" w:hAnsi="Arial"/>
          <w:bCs/>
          <w:sz w:val="22"/>
        </w:rPr>
        <w:t>apprentissage: compte tenu de l</w:t>
      </w:r>
      <w:r w:rsidR="0028484C" w:rsidRPr="000D4F50">
        <w:rPr>
          <w:rFonts w:ascii="Arial" w:hAnsi="Arial"/>
          <w:bCs/>
          <w:sz w:val="22"/>
        </w:rPr>
        <w:t>a pénurie de personnel qualifié</w:t>
      </w:r>
      <w:r w:rsidR="00C029D4" w:rsidRPr="000D4F50">
        <w:rPr>
          <w:rFonts w:ascii="Arial" w:hAnsi="Arial"/>
          <w:bCs/>
          <w:sz w:val="22"/>
        </w:rPr>
        <w:t xml:space="preserve">, les entreprises devraient être </w:t>
      </w:r>
      <w:r w:rsidR="00FB6DEC" w:rsidRPr="000D4F50">
        <w:rPr>
          <w:rFonts w:ascii="Arial" w:hAnsi="Arial"/>
          <w:bCs/>
          <w:sz w:val="22"/>
        </w:rPr>
        <w:t xml:space="preserve">très </w:t>
      </w:r>
      <w:r w:rsidR="00C029D4" w:rsidRPr="000D4F50">
        <w:rPr>
          <w:rFonts w:ascii="Arial" w:hAnsi="Arial"/>
          <w:bCs/>
          <w:sz w:val="22"/>
        </w:rPr>
        <w:t xml:space="preserve">enclines à </w:t>
      </w:r>
      <w:r w:rsidR="00F1538D" w:rsidRPr="000D4F50">
        <w:rPr>
          <w:rFonts w:ascii="Arial" w:hAnsi="Arial"/>
          <w:bCs/>
          <w:sz w:val="22"/>
        </w:rPr>
        <w:t>former plus d’apprentis</w:t>
      </w:r>
      <w:r w:rsidR="00C029D4" w:rsidRPr="000D4F50">
        <w:rPr>
          <w:rFonts w:ascii="Arial" w:hAnsi="Arial"/>
          <w:bCs/>
          <w:sz w:val="22"/>
        </w:rPr>
        <w:t xml:space="preserve">. </w:t>
      </w:r>
      <w:r w:rsidR="00C03EDD" w:rsidRPr="000D4F50">
        <w:rPr>
          <w:rFonts w:ascii="Arial" w:hAnsi="Arial"/>
          <w:bCs/>
          <w:sz w:val="22"/>
        </w:rPr>
        <w:t>Nous avons également créé la bourse des places d</w:t>
      </w:r>
      <w:r w:rsidR="00E3752C" w:rsidRPr="000D4F50">
        <w:rPr>
          <w:rFonts w:ascii="Arial" w:hAnsi="Arial"/>
          <w:bCs/>
          <w:sz w:val="22"/>
        </w:rPr>
        <w:t>’</w:t>
      </w:r>
      <w:r w:rsidR="00C03EDD" w:rsidRPr="000D4F50">
        <w:rPr>
          <w:rFonts w:ascii="Arial" w:hAnsi="Arial"/>
          <w:bCs/>
          <w:sz w:val="22"/>
        </w:rPr>
        <w:t>apprentissage, qui permet de mieux central</w:t>
      </w:r>
      <w:r w:rsidR="00F1538D" w:rsidRPr="000D4F50">
        <w:rPr>
          <w:rFonts w:ascii="Arial" w:hAnsi="Arial"/>
          <w:bCs/>
          <w:sz w:val="22"/>
        </w:rPr>
        <w:t xml:space="preserve">iser l’offre </w:t>
      </w:r>
      <w:r w:rsidR="0028484C" w:rsidRPr="000D4F50">
        <w:rPr>
          <w:rFonts w:ascii="Arial" w:hAnsi="Arial"/>
          <w:bCs/>
          <w:sz w:val="22"/>
        </w:rPr>
        <w:t>et l</w:t>
      </w:r>
      <w:r w:rsidR="00F1538D" w:rsidRPr="000D4F50">
        <w:rPr>
          <w:rFonts w:ascii="Arial" w:hAnsi="Arial"/>
          <w:bCs/>
          <w:sz w:val="22"/>
        </w:rPr>
        <w:t>a demande</w:t>
      </w:r>
      <w:r w:rsidR="0028484C" w:rsidRPr="000D4F50">
        <w:rPr>
          <w:rFonts w:ascii="Arial" w:hAnsi="Arial"/>
          <w:bCs/>
          <w:sz w:val="22"/>
        </w:rPr>
        <w:t>,</w:t>
      </w:r>
      <w:r w:rsidR="00FD31C0" w:rsidRPr="000D4F50">
        <w:rPr>
          <w:rFonts w:ascii="Arial" w:hAnsi="Arial"/>
          <w:bCs/>
          <w:sz w:val="22"/>
        </w:rPr>
        <w:t xml:space="preserve"> </w:t>
      </w:r>
      <w:r w:rsidR="00C03EDD" w:rsidRPr="000D4F50">
        <w:rPr>
          <w:rFonts w:ascii="Arial" w:hAnsi="Arial"/>
          <w:bCs/>
          <w:sz w:val="22"/>
        </w:rPr>
        <w:t>et mis en place les offres transitoires dont j</w:t>
      </w:r>
      <w:r w:rsidR="00E3752C" w:rsidRPr="000D4F50">
        <w:rPr>
          <w:rFonts w:ascii="Arial" w:hAnsi="Arial"/>
          <w:bCs/>
          <w:sz w:val="22"/>
        </w:rPr>
        <w:t>’</w:t>
      </w:r>
      <w:r w:rsidR="00C03EDD" w:rsidRPr="000D4F50">
        <w:rPr>
          <w:rFonts w:ascii="Arial" w:hAnsi="Arial"/>
          <w:bCs/>
          <w:sz w:val="22"/>
        </w:rPr>
        <w:t>ai parlé au début pour les jeunes qui n</w:t>
      </w:r>
      <w:r w:rsidR="00E3752C" w:rsidRPr="000D4F50">
        <w:rPr>
          <w:rFonts w:ascii="Arial" w:hAnsi="Arial"/>
          <w:bCs/>
          <w:sz w:val="22"/>
        </w:rPr>
        <w:t>’</w:t>
      </w:r>
      <w:r w:rsidR="00C03EDD" w:rsidRPr="000D4F50">
        <w:rPr>
          <w:rFonts w:ascii="Arial" w:hAnsi="Arial"/>
          <w:bCs/>
          <w:sz w:val="22"/>
        </w:rPr>
        <w:t xml:space="preserve">ont pas encore trouvé </w:t>
      </w:r>
      <w:r w:rsidR="0028484C" w:rsidRPr="000D4F50">
        <w:rPr>
          <w:rFonts w:ascii="Arial" w:hAnsi="Arial"/>
          <w:bCs/>
          <w:sz w:val="22"/>
        </w:rPr>
        <w:t>de</w:t>
      </w:r>
      <w:r w:rsidR="00C03EDD" w:rsidRPr="000D4F50">
        <w:rPr>
          <w:rFonts w:ascii="Arial" w:hAnsi="Arial"/>
          <w:bCs/>
          <w:sz w:val="22"/>
        </w:rPr>
        <w:t xml:space="preserve"> place d</w:t>
      </w:r>
      <w:r w:rsidR="00E3752C" w:rsidRPr="000D4F50">
        <w:rPr>
          <w:rFonts w:ascii="Arial" w:hAnsi="Arial"/>
          <w:bCs/>
          <w:sz w:val="22"/>
        </w:rPr>
        <w:t>’</w:t>
      </w:r>
      <w:r w:rsidR="00C03EDD" w:rsidRPr="000D4F50">
        <w:rPr>
          <w:rFonts w:ascii="Arial" w:hAnsi="Arial"/>
          <w:bCs/>
          <w:sz w:val="22"/>
        </w:rPr>
        <w:t>apprentissage.</w:t>
      </w:r>
      <w:r w:rsidR="00FA5723" w:rsidRPr="000D4F50">
        <w:rPr>
          <w:rFonts w:ascii="Arial" w:hAnsi="Arial"/>
          <w:bCs/>
          <w:sz w:val="22"/>
        </w:rPr>
        <w:t xml:space="preserve"> </w:t>
      </w:r>
      <w:r w:rsidR="00DA27D1" w:rsidRPr="000D4F50">
        <w:rPr>
          <w:rFonts w:ascii="Arial" w:hAnsi="Arial"/>
          <w:bCs/>
          <w:sz w:val="22"/>
        </w:rPr>
        <w:t xml:space="preserve">Ces offres </w:t>
      </w:r>
      <w:r w:rsidR="003C434C" w:rsidRPr="000D4F50">
        <w:rPr>
          <w:rFonts w:ascii="Arial" w:hAnsi="Arial"/>
          <w:bCs/>
          <w:sz w:val="22"/>
        </w:rPr>
        <w:t>peuvent servir de solutions intermédiaires lorsque la demande est momentanément supérieure à l</w:t>
      </w:r>
      <w:r w:rsidR="00E3752C" w:rsidRPr="000D4F50">
        <w:rPr>
          <w:rFonts w:ascii="Arial" w:hAnsi="Arial"/>
          <w:bCs/>
          <w:sz w:val="22"/>
        </w:rPr>
        <w:t>’</w:t>
      </w:r>
      <w:r w:rsidR="003C434C" w:rsidRPr="000D4F50">
        <w:rPr>
          <w:rFonts w:ascii="Arial" w:hAnsi="Arial"/>
          <w:bCs/>
          <w:sz w:val="22"/>
        </w:rPr>
        <w:t>offre.</w:t>
      </w:r>
    </w:p>
    <w:p w14:paraId="289052EB" w14:textId="50E75887" w:rsidR="009B077D" w:rsidRPr="000D4F50" w:rsidRDefault="003C434C" w:rsidP="003C434C">
      <w:pPr>
        <w:pStyle w:val="Listenabsatz"/>
        <w:spacing w:after="160" w:line="360" w:lineRule="auto"/>
        <w:ind w:left="0"/>
        <w:contextualSpacing w:val="0"/>
        <w:rPr>
          <w:rFonts w:ascii="Arial" w:hAnsi="Arial"/>
          <w:bCs/>
          <w:sz w:val="18"/>
          <w:szCs w:val="18"/>
        </w:rPr>
      </w:pPr>
      <w:r w:rsidRPr="000D4F50">
        <w:rPr>
          <w:rFonts w:ascii="Arial" w:hAnsi="Arial"/>
          <w:bCs/>
          <w:sz w:val="18"/>
          <w:szCs w:val="18"/>
        </w:rPr>
        <w:t>*) Katrin Frei est responsable de l</w:t>
      </w:r>
      <w:r w:rsidR="00E3752C" w:rsidRPr="000D4F50">
        <w:rPr>
          <w:rFonts w:ascii="Arial" w:hAnsi="Arial"/>
          <w:bCs/>
          <w:sz w:val="18"/>
          <w:szCs w:val="18"/>
        </w:rPr>
        <w:t>’</w:t>
      </w:r>
      <w:r w:rsidRPr="000D4F50">
        <w:rPr>
          <w:rFonts w:ascii="Arial" w:hAnsi="Arial"/>
          <w:bCs/>
          <w:sz w:val="18"/>
          <w:szCs w:val="18"/>
        </w:rPr>
        <w:t>unité Politique de la formation professionnelle au sein du Secrétariat d</w:t>
      </w:r>
      <w:r w:rsidR="00E3752C" w:rsidRPr="000D4F50">
        <w:rPr>
          <w:rFonts w:ascii="Arial" w:hAnsi="Arial"/>
          <w:bCs/>
          <w:sz w:val="18"/>
          <w:szCs w:val="18"/>
        </w:rPr>
        <w:t>’</w:t>
      </w:r>
      <w:r w:rsidRPr="000D4F50">
        <w:rPr>
          <w:rFonts w:ascii="Arial" w:hAnsi="Arial"/>
          <w:bCs/>
          <w:sz w:val="18"/>
          <w:szCs w:val="18"/>
        </w:rPr>
        <w:t>Etat à la formation, à la recherche et à l</w:t>
      </w:r>
      <w:r w:rsidR="00E3752C" w:rsidRPr="000D4F50">
        <w:rPr>
          <w:rFonts w:ascii="Arial" w:hAnsi="Arial"/>
          <w:bCs/>
          <w:sz w:val="18"/>
          <w:szCs w:val="18"/>
        </w:rPr>
        <w:t>’</w:t>
      </w:r>
      <w:r w:rsidRPr="000D4F50">
        <w:rPr>
          <w:rFonts w:ascii="Arial" w:hAnsi="Arial"/>
          <w:bCs/>
          <w:sz w:val="18"/>
          <w:szCs w:val="18"/>
        </w:rPr>
        <w:t>innovation (SEFRI).</w:t>
      </w:r>
    </w:p>
    <w:p w14:paraId="60ADD969" w14:textId="77777777" w:rsidR="005160AE" w:rsidRDefault="005160AE" w:rsidP="007A50B5">
      <w:pPr>
        <w:spacing w:after="0"/>
        <w:rPr>
          <w:rFonts w:ascii="Arial" w:hAnsi="Arial"/>
          <w:bCs/>
          <w:sz w:val="22"/>
        </w:rPr>
      </w:pPr>
    </w:p>
    <w:p w14:paraId="2E847F7A" w14:textId="71DDAFCA" w:rsidR="009B077D" w:rsidRPr="000D4F50" w:rsidRDefault="007A50B5" w:rsidP="007A50B5">
      <w:pPr>
        <w:spacing w:after="0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sz w:val="22"/>
        </w:rPr>
        <w:t>(</w:t>
      </w:r>
      <w:r w:rsidR="00273B98" w:rsidRPr="000D4F50">
        <w:rPr>
          <w:rFonts w:ascii="Arial" w:hAnsi="Arial"/>
          <w:bCs/>
          <w:sz w:val="22"/>
        </w:rPr>
        <w:t>(</w:t>
      </w:r>
      <w:r w:rsidR="005160AE">
        <w:rPr>
          <w:rFonts w:ascii="Arial" w:hAnsi="Arial"/>
          <w:bCs/>
          <w:sz w:val="22"/>
        </w:rPr>
        <w:t>Info</w:t>
      </w:r>
      <w:r w:rsidR="00273B98" w:rsidRPr="000D4F50">
        <w:rPr>
          <w:rFonts w:ascii="Arial" w:hAnsi="Arial"/>
          <w:bCs/>
          <w:sz w:val="22"/>
        </w:rPr>
        <w:t>))</w:t>
      </w:r>
    </w:p>
    <w:p w14:paraId="2C1B3367" w14:textId="77777777" w:rsidR="009B077D" w:rsidRPr="000D4F50" w:rsidRDefault="009B077D" w:rsidP="007A50B5">
      <w:pPr>
        <w:spacing w:after="0"/>
        <w:rPr>
          <w:rFonts w:ascii="Arial" w:hAnsi="Arial"/>
          <w:bCs/>
          <w:sz w:val="22"/>
        </w:rPr>
      </w:pPr>
    </w:p>
    <w:p w14:paraId="2A8FC638" w14:textId="77777777" w:rsidR="009B077D" w:rsidRPr="000D4F50" w:rsidRDefault="009B077D" w:rsidP="00883976">
      <w:pPr>
        <w:spacing w:after="0"/>
        <w:rPr>
          <w:rFonts w:ascii="Arial" w:hAnsi="Arial"/>
          <w:bCs/>
          <w:sz w:val="22"/>
        </w:rPr>
      </w:pPr>
    </w:p>
    <w:p w14:paraId="5FE25D58" w14:textId="5C78C139" w:rsidR="009B077D" w:rsidRPr="000D4F50" w:rsidRDefault="009B077D" w:rsidP="005160A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/>
          <w:bCs/>
          <w:sz w:val="22"/>
        </w:rPr>
      </w:pPr>
      <w:r w:rsidRPr="000D4F50">
        <w:rPr>
          <w:rFonts w:ascii="Arial" w:hAnsi="Arial"/>
          <w:b/>
          <w:bCs/>
          <w:sz w:val="22"/>
        </w:rPr>
        <w:t>Baromè</w:t>
      </w:r>
      <w:r w:rsidR="00883976" w:rsidRPr="000D4F50">
        <w:rPr>
          <w:rFonts w:ascii="Arial" w:hAnsi="Arial"/>
          <w:b/>
          <w:bCs/>
          <w:sz w:val="22"/>
        </w:rPr>
        <w:t>t</w:t>
      </w:r>
      <w:r w:rsidRPr="000D4F50">
        <w:rPr>
          <w:rFonts w:ascii="Arial" w:hAnsi="Arial"/>
          <w:b/>
          <w:bCs/>
          <w:sz w:val="22"/>
        </w:rPr>
        <w:t>re des places d</w:t>
      </w:r>
      <w:r w:rsidR="00E3752C" w:rsidRPr="000D4F50">
        <w:rPr>
          <w:rFonts w:ascii="Arial" w:hAnsi="Arial"/>
          <w:b/>
          <w:bCs/>
          <w:sz w:val="22"/>
        </w:rPr>
        <w:t>’</w:t>
      </w:r>
      <w:r w:rsidRPr="000D4F50">
        <w:rPr>
          <w:rFonts w:ascii="Arial" w:hAnsi="Arial"/>
          <w:b/>
          <w:bCs/>
          <w:sz w:val="22"/>
        </w:rPr>
        <w:t>apprentissage</w:t>
      </w:r>
    </w:p>
    <w:p w14:paraId="1FDAC0F7" w14:textId="2AD1028E" w:rsidR="0028484C" w:rsidRPr="000D4F50" w:rsidRDefault="009B077D" w:rsidP="005160A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sz w:val="22"/>
        </w:rPr>
        <w:t>Le baromètre des places d</w:t>
      </w:r>
      <w:r w:rsidR="00E3752C" w:rsidRPr="000D4F50">
        <w:rPr>
          <w:rFonts w:ascii="Arial" w:hAnsi="Arial"/>
          <w:bCs/>
          <w:sz w:val="22"/>
        </w:rPr>
        <w:t>’</w:t>
      </w:r>
      <w:r w:rsidRPr="000D4F50">
        <w:rPr>
          <w:rFonts w:ascii="Arial" w:hAnsi="Arial"/>
          <w:bCs/>
          <w:sz w:val="22"/>
        </w:rPr>
        <w:t xml:space="preserve">apprentissage reflète la situation actuelle et les tendances à court terme </w:t>
      </w:r>
      <w:r w:rsidR="003F5AC1" w:rsidRPr="000D4F50">
        <w:rPr>
          <w:rFonts w:ascii="Arial" w:hAnsi="Arial"/>
          <w:bCs/>
          <w:sz w:val="22"/>
        </w:rPr>
        <w:t xml:space="preserve">sur le </w:t>
      </w:r>
      <w:r w:rsidRPr="000D4F50">
        <w:rPr>
          <w:rFonts w:ascii="Arial" w:hAnsi="Arial"/>
          <w:bCs/>
          <w:sz w:val="22"/>
        </w:rPr>
        <w:t>marché des places d</w:t>
      </w:r>
      <w:r w:rsidR="00E3752C" w:rsidRPr="000D4F50">
        <w:rPr>
          <w:rFonts w:ascii="Arial" w:hAnsi="Arial"/>
          <w:bCs/>
          <w:sz w:val="22"/>
        </w:rPr>
        <w:t>’</w:t>
      </w:r>
      <w:r w:rsidR="0028484C" w:rsidRPr="000D4F50">
        <w:rPr>
          <w:rFonts w:ascii="Arial" w:hAnsi="Arial"/>
          <w:bCs/>
          <w:sz w:val="22"/>
        </w:rPr>
        <w:t xml:space="preserve">apprentissage. </w:t>
      </w:r>
      <w:r w:rsidRPr="000D4F50">
        <w:rPr>
          <w:rFonts w:ascii="Arial" w:hAnsi="Arial"/>
          <w:bCs/>
          <w:sz w:val="22"/>
        </w:rPr>
        <w:t>Re</w:t>
      </w:r>
      <w:r w:rsidR="003F5AC1" w:rsidRPr="000D4F50">
        <w:rPr>
          <w:rFonts w:ascii="Arial" w:hAnsi="Arial"/>
          <w:bCs/>
          <w:sz w:val="22"/>
        </w:rPr>
        <w:t xml:space="preserve">cueillies </w:t>
      </w:r>
      <w:r w:rsidRPr="000D4F50">
        <w:rPr>
          <w:rFonts w:ascii="Arial" w:hAnsi="Arial"/>
          <w:bCs/>
          <w:sz w:val="22"/>
        </w:rPr>
        <w:t>deux fois par an depuis 1997, les données reposent sur des enquêtes menées par écrit auprès des entreprises et par téléphone auprès de jeunes âgés de 14 à 20 ans</w:t>
      </w:r>
      <w:r w:rsidR="0028484C" w:rsidRPr="000D4F50">
        <w:rPr>
          <w:rFonts w:ascii="Arial" w:hAnsi="Arial"/>
          <w:bCs/>
          <w:sz w:val="22"/>
        </w:rPr>
        <w:t>.</w:t>
      </w:r>
    </w:p>
    <w:p w14:paraId="0ACCCC1A" w14:textId="4B35C021" w:rsidR="009B077D" w:rsidRPr="000D4F50" w:rsidRDefault="0028484C" w:rsidP="005160A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sz w:val="22"/>
        </w:rPr>
        <w:t>C</w:t>
      </w:r>
      <w:r w:rsidR="009B077D" w:rsidRPr="000D4F50">
        <w:rPr>
          <w:rFonts w:ascii="Arial" w:hAnsi="Arial"/>
          <w:bCs/>
          <w:sz w:val="22"/>
        </w:rPr>
        <w:t>ritères de recherche sur Internet: sefri baromètre des places d</w:t>
      </w:r>
      <w:r w:rsidR="00E3752C" w:rsidRPr="000D4F50">
        <w:rPr>
          <w:rFonts w:ascii="Arial" w:hAnsi="Arial"/>
          <w:bCs/>
          <w:sz w:val="22"/>
        </w:rPr>
        <w:t>’</w:t>
      </w:r>
      <w:r w:rsidRPr="000D4F50">
        <w:rPr>
          <w:rFonts w:ascii="Arial" w:hAnsi="Arial"/>
          <w:bCs/>
          <w:sz w:val="22"/>
        </w:rPr>
        <w:t>apprentissage</w:t>
      </w:r>
    </w:p>
    <w:p w14:paraId="47779BAF" w14:textId="030B9E54" w:rsidR="009B077D" w:rsidRPr="000D4F50" w:rsidRDefault="009B077D" w:rsidP="005160A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ind w:left="0"/>
        <w:contextualSpacing w:val="0"/>
        <w:rPr>
          <w:rFonts w:ascii="Arial" w:hAnsi="Arial"/>
          <w:b/>
          <w:bCs/>
          <w:sz w:val="22"/>
        </w:rPr>
      </w:pPr>
      <w:r w:rsidRPr="000D4F50">
        <w:rPr>
          <w:rFonts w:ascii="Arial" w:hAnsi="Arial"/>
          <w:b/>
          <w:bCs/>
          <w:sz w:val="22"/>
        </w:rPr>
        <w:t>Evolution démographique</w:t>
      </w:r>
    </w:p>
    <w:p w14:paraId="53B4D6F9" w14:textId="26CAD013" w:rsidR="009B077D" w:rsidRPr="000D4F50" w:rsidRDefault="0028484C" w:rsidP="0051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sz w:val="22"/>
        </w:rPr>
        <w:t>Entre 2008 et 2015, l</w:t>
      </w:r>
      <w:r w:rsidR="00ED5DF8" w:rsidRPr="000D4F50">
        <w:rPr>
          <w:rFonts w:ascii="Arial" w:hAnsi="Arial"/>
          <w:bCs/>
          <w:sz w:val="22"/>
        </w:rPr>
        <w:t>e nombre de jeunes en 1</w:t>
      </w:r>
      <w:r w:rsidR="00ED5DF8" w:rsidRPr="000D4F50">
        <w:rPr>
          <w:rFonts w:ascii="Arial" w:hAnsi="Arial"/>
          <w:bCs/>
          <w:sz w:val="22"/>
          <w:vertAlign w:val="superscript"/>
        </w:rPr>
        <w:t>re</w:t>
      </w:r>
      <w:r w:rsidR="00ED5DF8" w:rsidRPr="000D4F50">
        <w:rPr>
          <w:rFonts w:ascii="Arial" w:hAnsi="Arial"/>
          <w:bCs/>
          <w:sz w:val="22"/>
        </w:rPr>
        <w:t xml:space="preserve"> année d</w:t>
      </w:r>
      <w:r w:rsidR="00E3752C" w:rsidRPr="000D4F50">
        <w:rPr>
          <w:rFonts w:ascii="Arial" w:hAnsi="Arial"/>
          <w:bCs/>
          <w:sz w:val="22"/>
        </w:rPr>
        <w:t>’</w:t>
      </w:r>
      <w:r w:rsidR="00ED5DF8" w:rsidRPr="000D4F50">
        <w:rPr>
          <w:rFonts w:ascii="Arial" w:hAnsi="Arial"/>
          <w:bCs/>
          <w:sz w:val="22"/>
        </w:rPr>
        <w:t>une formation professionnelle initiale était dans l</w:t>
      </w:r>
      <w:r w:rsidR="00E3752C" w:rsidRPr="000D4F50">
        <w:rPr>
          <w:rFonts w:ascii="Arial" w:hAnsi="Arial"/>
          <w:bCs/>
          <w:sz w:val="22"/>
        </w:rPr>
        <w:t>’</w:t>
      </w:r>
      <w:r w:rsidR="00ED5DF8" w:rsidRPr="000D4F50">
        <w:rPr>
          <w:rFonts w:ascii="Arial" w:hAnsi="Arial"/>
          <w:bCs/>
          <w:sz w:val="22"/>
        </w:rPr>
        <w:t>ensemble stable.</w:t>
      </w:r>
      <w:r w:rsidR="00883976" w:rsidRPr="000D4F50">
        <w:rPr>
          <w:rFonts w:ascii="Arial" w:hAnsi="Arial"/>
          <w:bCs/>
          <w:sz w:val="22"/>
        </w:rPr>
        <w:t xml:space="preserve"> </w:t>
      </w:r>
      <w:r w:rsidR="009753B6" w:rsidRPr="000D4F50">
        <w:rPr>
          <w:rFonts w:ascii="Arial" w:hAnsi="Arial"/>
          <w:bCs/>
          <w:sz w:val="22"/>
        </w:rPr>
        <w:t>Pour la période allant de 2015 à 2018, l</w:t>
      </w:r>
      <w:r w:rsidR="00E3752C" w:rsidRPr="000D4F50">
        <w:rPr>
          <w:rFonts w:ascii="Arial" w:hAnsi="Arial"/>
          <w:bCs/>
          <w:sz w:val="22"/>
        </w:rPr>
        <w:t>’</w:t>
      </w:r>
      <w:r w:rsidR="009753B6" w:rsidRPr="000D4F50">
        <w:rPr>
          <w:rFonts w:ascii="Arial" w:hAnsi="Arial"/>
          <w:bCs/>
          <w:sz w:val="22"/>
        </w:rPr>
        <w:t>Office fédéral de la statistique table sur une baisse de 2%.</w:t>
      </w:r>
      <w:r w:rsidR="00883976" w:rsidRPr="000D4F50">
        <w:rPr>
          <w:rFonts w:ascii="Arial" w:hAnsi="Arial"/>
          <w:bCs/>
          <w:sz w:val="22"/>
        </w:rPr>
        <w:t xml:space="preserve"> </w:t>
      </w:r>
      <w:r w:rsidR="009753B6" w:rsidRPr="000D4F50">
        <w:rPr>
          <w:rFonts w:ascii="Arial" w:hAnsi="Arial"/>
          <w:bCs/>
          <w:sz w:val="22"/>
        </w:rPr>
        <w:t>Ensuite, principalement pour des raisons démographiques, le nombre de jeunes intégrant une formation professionnelle initiale augmentera à nouveau.</w:t>
      </w:r>
      <w:r w:rsidR="00883976" w:rsidRPr="000D4F50">
        <w:rPr>
          <w:rFonts w:ascii="Arial" w:hAnsi="Arial"/>
          <w:bCs/>
          <w:sz w:val="22"/>
        </w:rPr>
        <w:t xml:space="preserve"> </w:t>
      </w:r>
      <w:r w:rsidR="009753B6" w:rsidRPr="000D4F50">
        <w:rPr>
          <w:rFonts w:ascii="Arial" w:hAnsi="Arial"/>
          <w:bCs/>
          <w:sz w:val="22"/>
        </w:rPr>
        <w:t>Le scénario de référence prévoit une hausse de 9 % jusqu</w:t>
      </w:r>
      <w:r w:rsidR="00E3752C" w:rsidRPr="000D4F50">
        <w:rPr>
          <w:rFonts w:ascii="Arial" w:hAnsi="Arial"/>
          <w:bCs/>
          <w:sz w:val="22"/>
        </w:rPr>
        <w:t>’</w:t>
      </w:r>
      <w:r w:rsidR="009753B6" w:rsidRPr="000D4F50">
        <w:rPr>
          <w:rFonts w:ascii="Arial" w:hAnsi="Arial"/>
          <w:bCs/>
          <w:sz w:val="22"/>
        </w:rPr>
        <w:t>en 2025.</w:t>
      </w:r>
    </w:p>
    <w:p w14:paraId="2D201826" w14:textId="35EDDFBE" w:rsidR="009B077D" w:rsidRPr="000D4F50" w:rsidRDefault="00B55B7E" w:rsidP="00516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Cs/>
          <w:sz w:val="22"/>
        </w:rPr>
      </w:pPr>
      <w:r w:rsidRPr="000D4F50">
        <w:rPr>
          <w:rFonts w:ascii="Arial" w:hAnsi="Arial"/>
          <w:bCs/>
          <w:sz w:val="22"/>
        </w:rPr>
        <w:t xml:space="preserve">Critères </w:t>
      </w:r>
      <w:r w:rsidR="0028484C" w:rsidRPr="000D4F50">
        <w:rPr>
          <w:rFonts w:ascii="Arial" w:hAnsi="Arial"/>
          <w:bCs/>
          <w:sz w:val="22"/>
        </w:rPr>
        <w:t>de recherche sur Internet: ofs degré secondaire II</w:t>
      </w:r>
      <w:r w:rsidRPr="000D4F50">
        <w:rPr>
          <w:rFonts w:ascii="Arial" w:hAnsi="Arial"/>
          <w:bCs/>
          <w:sz w:val="22"/>
        </w:rPr>
        <w:t xml:space="preserve"> élèves</w:t>
      </w:r>
    </w:p>
    <w:sectPr w:rsidR="009B077D" w:rsidRPr="000D4F50" w:rsidSect="00452DC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5E"/>
    <w:multiLevelType w:val="hybridMultilevel"/>
    <w:tmpl w:val="963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E00DB"/>
    <w:multiLevelType w:val="hybridMultilevel"/>
    <w:tmpl w:val="C5CCB16A"/>
    <w:lvl w:ilvl="0" w:tplc="E33E482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E11D1"/>
    <w:multiLevelType w:val="hybridMultilevel"/>
    <w:tmpl w:val="7C6A5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43ABD"/>
    <w:multiLevelType w:val="hybridMultilevel"/>
    <w:tmpl w:val="5C7A4F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24B3E"/>
    <w:multiLevelType w:val="hybridMultilevel"/>
    <w:tmpl w:val="BE98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19B2"/>
    <w:multiLevelType w:val="hybridMultilevel"/>
    <w:tmpl w:val="E2989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E06AF"/>
    <w:multiLevelType w:val="hybridMultilevel"/>
    <w:tmpl w:val="1C1E0698"/>
    <w:lvl w:ilvl="0" w:tplc="5502C8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75D29"/>
    <w:multiLevelType w:val="hybridMultilevel"/>
    <w:tmpl w:val="6C1C0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62A5B"/>
    <w:multiLevelType w:val="hybridMultilevel"/>
    <w:tmpl w:val="54607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502CE"/>
    <w:multiLevelType w:val="hybridMultilevel"/>
    <w:tmpl w:val="98683C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A4333"/>
    <w:multiLevelType w:val="hybridMultilevel"/>
    <w:tmpl w:val="66B0C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C2861"/>
    <w:multiLevelType w:val="hybridMultilevel"/>
    <w:tmpl w:val="94B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7F1E99"/>
    <w:multiLevelType w:val="hybridMultilevel"/>
    <w:tmpl w:val="22E65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SBFI|SBFI_Berufe|WBF_de-fr_FichierFrançais|SBFI_prov|SBFI_old|BK_CD-Bund_2015|WBF_EuroVoc (accès restreint)"/>
    <w:docVar w:name="TermBaseURL" w:val="empty"/>
    <w:docVar w:name="TextBases" w:val="TextBase TMs\SBFI\SBFI_2017|TextBase TMs\SBFI\SBFI_2016|TextBase TMs\SBFI\archives\SBFI_2015|TextBase TMs\SBFI\archives\SBFI_2014|TextBase TMs\SBFI\archives\SBFI_exTrados|TextBase TMs\SBFI\archives\SBFI_exSER|TextBase TMs\SBFI\SBFI_orfo|TextBase TMs\SBFI\archives\SBFI_exTrados_orfo|TextBase TMs\SBFI\archives\SBFI_ex-OFFT_DE|TextBase TMs\_WBF\SLC Interventi parlamentari|TextBase TMs\_WBF\SLC-I Comunicati stampa PARL|TextBase TMs\_WBF\SLC-I Messaggi|TextBase TMs\_WBF\SLC-I Rapporti"/>
    <w:docVar w:name="TextBaseURL" w:val="empty"/>
    <w:docVar w:name="UILng" w:val="fr"/>
  </w:docVars>
  <w:rsids>
    <w:rsidRoot w:val="006501B9"/>
    <w:rsid w:val="00001071"/>
    <w:rsid w:val="00003392"/>
    <w:rsid w:val="00004C13"/>
    <w:rsid w:val="00007441"/>
    <w:rsid w:val="0001084E"/>
    <w:rsid w:val="0001341F"/>
    <w:rsid w:val="000160EC"/>
    <w:rsid w:val="0002040B"/>
    <w:rsid w:val="00022681"/>
    <w:rsid w:val="00022817"/>
    <w:rsid w:val="00030E45"/>
    <w:rsid w:val="00032210"/>
    <w:rsid w:val="00044294"/>
    <w:rsid w:val="00046B3B"/>
    <w:rsid w:val="00054227"/>
    <w:rsid w:val="00054A7E"/>
    <w:rsid w:val="00062261"/>
    <w:rsid w:val="00065A66"/>
    <w:rsid w:val="000714E6"/>
    <w:rsid w:val="000766B7"/>
    <w:rsid w:val="000822F2"/>
    <w:rsid w:val="000831F4"/>
    <w:rsid w:val="00083EC7"/>
    <w:rsid w:val="00084E7C"/>
    <w:rsid w:val="000924FF"/>
    <w:rsid w:val="00095232"/>
    <w:rsid w:val="000B1DC4"/>
    <w:rsid w:val="000B5021"/>
    <w:rsid w:val="000B74F1"/>
    <w:rsid w:val="000C10B0"/>
    <w:rsid w:val="000C4472"/>
    <w:rsid w:val="000C473C"/>
    <w:rsid w:val="000C7D63"/>
    <w:rsid w:val="000D34D4"/>
    <w:rsid w:val="000D4F50"/>
    <w:rsid w:val="000D59F0"/>
    <w:rsid w:val="000D6A18"/>
    <w:rsid w:val="000E01DB"/>
    <w:rsid w:val="000E5D6A"/>
    <w:rsid w:val="000E67B1"/>
    <w:rsid w:val="000F517D"/>
    <w:rsid w:val="001049BC"/>
    <w:rsid w:val="0010635F"/>
    <w:rsid w:val="00106CA1"/>
    <w:rsid w:val="00116994"/>
    <w:rsid w:val="00117B21"/>
    <w:rsid w:val="00121785"/>
    <w:rsid w:val="00125CEF"/>
    <w:rsid w:val="00132AFB"/>
    <w:rsid w:val="00132E3F"/>
    <w:rsid w:val="00136ABD"/>
    <w:rsid w:val="0014472B"/>
    <w:rsid w:val="00144E73"/>
    <w:rsid w:val="00145B3D"/>
    <w:rsid w:val="00152559"/>
    <w:rsid w:val="00160D38"/>
    <w:rsid w:val="00163A00"/>
    <w:rsid w:val="00163CCD"/>
    <w:rsid w:val="00164092"/>
    <w:rsid w:val="001701E4"/>
    <w:rsid w:val="00173910"/>
    <w:rsid w:val="00176B7B"/>
    <w:rsid w:val="00182763"/>
    <w:rsid w:val="00182B54"/>
    <w:rsid w:val="00191DB5"/>
    <w:rsid w:val="00192783"/>
    <w:rsid w:val="00193115"/>
    <w:rsid w:val="00195DF2"/>
    <w:rsid w:val="00196AF6"/>
    <w:rsid w:val="001A066D"/>
    <w:rsid w:val="001A1B33"/>
    <w:rsid w:val="001B025E"/>
    <w:rsid w:val="001B22EB"/>
    <w:rsid w:val="001B7860"/>
    <w:rsid w:val="001C101E"/>
    <w:rsid w:val="001C4AAB"/>
    <w:rsid w:val="001C5E12"/>
    <w:rsid w:val="001D0A55"/>
    <w:rsid w:val="001E159B"/>
    <w:rsid w:val="001F63F0"/>
    <w:rsid w:val="0021766F"/>
    <w:rsid w:val="002220A7"/>
    <w:rsid w:val="002266E0"/>
    <w:rsid w:val="00227895"/>
    <w:rsid w:val="00233A68"/>
    <w:rsid w:val="00240D07"/>
    <w:rsid w:val="00242F27"/>
    <w:rsid w:val="00252D54"/>
    <w:rsid w:val="002547F4"/>
    <w:rsid w:val="00254EAF"/>
    <w:rsid w:val="0025622B"/>
    <w:rsid w:val="00261DA0"/>
    <w:rsid w:val="002620AE"/>
    <w:rsid w:val="0026569F"/>
    <w:rsid w:val="00273B98"/>
    <w:rsid w:val="002812A0"/>
    <w:rsid w:val="00284269"/>
    <w:rsid w:val="0028484C"/>
    <w:rsid w:val="002861FC"/>
    <w:rsid w:val="00291E2A"/>
    <w:rsid w:val="00295144"/>
    <w:rsid w:val="002A4BA7"/>
    <w:rsid w:val="002A61C2"/>
    <w:rsid w:val="002B02E8"/>
    <w:rsid w:val="002B11DD"/>
    <w:rsid w:val="002B278D"/>
    <w:rsid w:val="002B30BC"/>
    <w:rsid w:val="002C26E5"/>
    <w:rsid w:val="002C29AA"/>
    <w:rsid w:val="002C2FE0"/>
    <w:rsid w:val="002C32E0"/>
    <w:rsid w:val="002C32F1"/>
    <w:rsid w:val="002D0E33"/>
    <w:rsid w:val="002D494F"/>
    <w:rsid w:val="002D5E0D"/>
    <w:rsid w:val="002E051B"/>
    <w:rsid w:val="002E0855"/>
    <w:rsid w:val="002F7201"/>
    <w:rsid w:val="003016C8"/>
    <w:rsid w:val="00303749"/>
    <w:rsid w:val="00306934"/>
    <w:rsid w:val="00311669"/>
    <w:rsid w:val="003127A3"/>
    <w:rsid w:val="00313B2B"/>
    <w:rsid w:val="003141A3"/>
    <w:rsid w:val="003155B8"/>
    <w:rsid w:val="0032258C"/>
    <w:rsid w:val="00324E03"/>
    <w:rsid w:val="00325CF2"/>
    <w:rsid w:val="00330117"/>
    <w:rsid w:val="00330916"/>
    <w:rsid w:val="00332EA1"/>
    <w:rsid w:val="00340D4F"/>
    <w:rsid w:val="003453C1"/>
    <w:rsid w:val="00356EBB"/>
    <w:rsid w:val="00362158"/>
    <w:rsid w:val="00367199"/>
    <w:rsid w:val="00375BD7"/>
    <w:rsid w:val="003867D1"/>
    <w:rsid w:val="00396EDB"/>
    <w:rsid w:val="00397FFC"/>
    <w:rsid w:val="003A0E60"/>
    <w:rsid w:val="003A3877"/>
    <w:rsid w:val="003B01DD"/>
    <w:rsid w:val="003B13E4"/>
    <w:rsid w:val="003C034C"/>
    <w:rsid w:val="003C38E7"/>
    <w:rsid w:val="003C434C"/>
    <w:rsid w:val="003C5499"/>
    <w:rsid w:val="003C5660"/>
    <w:rsid w:val="003C5BBC"/>
    <w:rsid w:val="003D1D56"/>
    <w:rsid w:val="003D55C9"/>
    <w:rsid w:val="003E0647"/>
    <w:rsid w:val="003E1E91"/>
    <w:rsid w:val="003E2689"/>
    <w:rsid w:val="003E312C"/>
    <w:rsid w:val="003E4BC9"/>
    <w:rsid w:val="003E7A6B"/>
    <w:rsid w:val="003F1DDE"/>
    <w:rsid w:val="003F1F13"/>
    <w:rsid w:val="003F23FB"/>
    <w:rsid w:val="003F5AC1"/>
    <w:rsid w:val="00401033"/>
    <w:rsid w:val="00402CDC"/>
    <w:rsid w:val="00403F21"/>
    <w:rsid w:val="00411385"/>
    <w:rsid w:val="0041138E"/>
    <w:rsid w:val="00413D4A"/>
    <w:rsid w:val="004148C7"/>
    <w:rsid w:val="004203C4"/>
    <w:rsid w:val="00421680"/>
    <w:rsid w:val="00425793"/>
    <w:rsid w:val="00426D38"/>
    <w:rsid w:val="00436757"/>
    <w:rsid w:val="004458EA"/>
    <w:rsid w:val="00445950"/>
    <w:rsid w:val="00445F80"/>
    <w:rsid w:val="00446D0A"/>
    <w:rsid w:val="004477F9"/>
    <w:rsid w:val="00452DC0"/>
    <w:rsid w:val="00453362"/>
    <w:rsid w:val="00454A24"/>
    <w:rsid w:val="00473275"/>
    <w:rsid w:val="00473692"/>
    <w:rsid w:val="004760D0"/>
    <w:rsid w:val="0049004E"/>
    <w:rsid w:val="00494088"/>
    <w:rsid w:val="00494559"/>
    <w:rsid w:val="00496D3B"/>
    <w:rsid w:val="004A456A"/>
    <w:rsid w:val="004A4B71"/>
    <w:rsid w:val="004A56FC"/>
    <w:rsid w:val="004A6484"/>
    <w:rsid w:val="004A77EE"/>
    <w:rsid w:val="004B300A"/>
    <w:rsid w:val="004B59E3"/>
    <w:rsid w:val="004C17EC"/>
    <w:rsid w:val="004C2B05"/>
    <w:rsid w:val="004E154D"/>
    <w:rsid w:val="004F0579"/>
    <w:rsid w:val="004F1DB8"/>
    <w:rsid w:val="00503EFB"/>
    <w:rsid w:val="0051207B"/>
    <w:rsid w:val="005124B4"/>
    <w:rsid w:val="00515E52"/>
    <w:rsid w:val="005160AE"/>
    <w:rsid w:val="00521E42"/>
    <w:rsid w:val="005238A0"/>
    <w:rsid w:val="00531CCC"/>
    <w:rsid w:val="0054165D"/>
    <w:rsid w:val="00543C7B"/>
    <w:rsid w:val="00546A95"/>
    <w:rsid w:val="005479FD"/>
    <w:rsid w:val="00550204"/>
    <w:rsid w:val="005518EC"/>
    <w:rsid w:val="00552B37"/>
    <w:rsid w:val="00552C3F"/>
    <w:rsid w:val="00554697"/>
    <w:rsid w:val="005570F3"/>
    <w:rsid w:val="00573E36"/>
    <w:rsid w:val="0057407F"/>
    <w:rsid w:val="00576CAF"/>
    <w:rsid w:val="00577C3E"/>
    <w:rsid w:val="00580FF2"/>
    <w:rsid w:val="0058103F"/>
    <w:rsid w:val="0058145F"/>
    <w:rsid w:val="00581C81"/>
    <w:rsid w:val="00583D24"/>
    <w:rsid w:val="00586DE4"/>
    <w:rsid w:val="00592620"/>
    <w:rsid w:val="0059740D"/>
    <w:rsid w:val="00597ECA"/>
    <w:rsid w:val="005A5E39"/>
    <w:rsid w:val="005B13D9"/>
    <w:rsid w:val="005B22DD"/>
    <w:rsid w:val="005C4E1B"/>
    <w:rsid w:val="005C5818"/>
    <w:rsid w:val="005C5819"/>
    <w:rsid w:val="005D2D61"/>
    <w:rsid w:val="005E39FB"/>
    <w:rsid w:val="005E4E24"/>
    <w:rsid w:val="005F42FA"/>
    <w:rsid w:val="00600F7F"/>
    <w:rsid w:val="00605E79"/>
    <w:rsid w:val="00605EC7"/>
    <w:rsid w:val="006117EA"/>
    <w:rsid w:val="0061350A"/>
    <w:rsid w:val="006159DF"/>
    <w:rsid w:val="00633F50"/>
    <w:rsid w:val="00634B22"/>
    <w:rsid w:val="0063657C"/>
    <w:rsid w:val="00637CEE"/>
    <w:rsid w:val="006416AF"/>
    <w:rsid w:val="006448F0"/>
    <w:rsid w:val="006501B9"/>
    <w:rsid w:val="006519D3"/>
    <w:rsid w:val="0065749B"/>
    <w:rsid w:val="00661588"/>
    <w:rsid w:val="00676E7A"/>
    <w:rsid w:val="006772F3"/>
    <w:rsid w:val="00677CBB"/>
    <w:rsid w:val="00684467"/>
    <w:rsid w:val="00687D5D"/>
    <w:rsid w:val="006903ED"/>
    <w:rsid w:val="006A084B"/>
    <w:rsid w:val="006B2F85"/>
    <w:rsid w:val="006C2702"/>
    <w:rsid w:val="006C7238"/>
    <w:rsid w:val="006D37D8"/>
    <w:rsid w:val="006D503F"/>
    <w:rsid w:val="006D5146"/>
    <w:rsid w:val="006E55BF"/>
    <w:rsid w:val="006E66B2"/>
    <w:rsid w:val="006E7735"/>
    <w:rsid w:val="006F10F0"/>
    <w:rsid w:val="006F3AF3"/>
    <w:rsid w:val="006F6E1E"/>
    <w:rsid w:val="006F78FB"/>
    <w:rsid w:val="006F7B58"/>
    <w:rsid w:val="00702E5F"/>
    <w:rsid w:val="007033E8"/>
    <w:rsid w:val="007063BF"/>
    <w:rsid w:val="00710F2C"/>
    <w:rsid w:val="00713A92"/>
    <w:rsid w:val="00716BC4"/>
    <w:rsid w:val="007178AC"/>
    <w:rsid w:val="00720021"/>
    <w:rsid w:val="0072072A"/>
    <w:rsid w:val="00722F3E"/>
    <w:rsid w:val="007244BB"/>
    <w:rsid w:val="00731D68"/>
    <w:rsid w:val="0073413F"/>
    <w:rsid w:val="007359A2"/>
    <w:rsid w:val="0074106A"/>
    <w:rsid w:val="00742C56"/>
    <w:rsid w:val="00747245"/>
    <w:rsid w:val="00753FB6"/>
    <w:rsid w:val="00755DB1"/>
    <w:rsid w:val="00766E5A"/>
    <w:rsid w:val="00774264"/>
    <w:rsid w:val="007801A9"/>
    <w:rsid w:val="00783EFA"/>
    <w:rsid w:val="00784C93"/>
    <w:rsid w:val="00785E42"/>
    <w:rsid w:val="007913AA"/>
    <w:rsid w:val="0079516D"/>
    <w:rsid w:val="007A3DD1"/>
    <w:rsid w:val="007A50B5"/>
    <w:rsid w:val="007A60F7"/>
    <w:rsid w:val="007B6C74"/>
    <w:rsid w:val="007C6361"/>
    <w:rsid w:val="007D1968"/>
    <w:rsid w:val="007D479C"/>
    <w:rsid w:val="007D6588"/>
    <w:rsid w:val="007F1866"/>
    <w:rsid w:val="007F2FCA"/>
    <w:rsid w:val="007F3EF6"/>
    <w:rsid w:val="00801EE6"/>
    <w:rsid w:val="00802BDA"/>
    <w:rsid w:val="00807641"/>
    <w:rsid w:val="008167A8"/>
    <w:rsid w:val="008246A1"/>
    <w:rsid w:val="00825705"/>
    <w:rsid w:val="00830CEF"/>
    <w:rsid w:val="00843007"/>
    <w:rsid w:val="008616CB"/>
    <w:rsid w:val="00862B68"/>
    <w:rsid w:val="0087430A"/>
    <w:rsid w:val="00875F64"/>
    <w:rsid w:val="00875FAE"/>
    <w:rsid w:val="008822BE"/>
    <w:rsid w:val="00883463"/>
    <w:rsid w:val="008837B1"/>
    <w:rsid w:val="00883976"/>
    <w:rsid w:val="00885984"/>
    <w:rsid w:val="00896D63"/>
    <w:rsid w:val="008A39F8"/>
    <w:rsid w:val="008A62C3"/>
    <w:rsid w:val="008A7B7F"/>
    <w:rsid w:val="008B58E4"/>
    <w:rsid w:val="008B5C7D"/>
    <w:rsid w:val="008C3BA0"/>
    <w:rsid w:val="008C6091"/>
    <w:rsid w:val="008D3BFE"/>
    <w:rsid w:val="008D4B38"/>
    <w:rsid w:val="008E241D"/>
    <w:rsid w:val="008E266A"/>
    <w:rsid w:val="008E5D06"/>
    <w:rsid w:val="008E717C"/>
    <w:rsid w:val="008E7FF9"/>
    <w:rsid w:val="008F0E54"/>
    <w:rsid w:val="008F323D"/>
    <w:rsid w:val="008F338F"/>
    <w:rsid w:val="00900EEA"/>
    <w:rsid w:val="009022E3"/>
    <w:rsid w:val="00902B43"/>
    <w:rsid w:val="009066FA"/>
    <w:rsid w:val="009074EB"/>
    <w:rsid w:val="00911114"/>
    <w:rsid w:val="00912E58"/>
    <w:rsid w:val="00913AE9"/>
    <w:rsid w:val="009153AA"/>
    <w:rsid w:val="009201E8"/>
    <w:rsid w:val="00926CA2"/>
    <w:rsid w:val="009301D9"/>
    <w:rsid w:val="00931CC6"/>
    <w:rsid w:val="009323A5"/>
    <w:rsid w:val="009353FE"/>
    <w:rsid w:val="0094460D"/>
    <w:rsid w:val="00955B24"/>
    <w:rsid w:val="009570A7"/>
    <w:rsid w:val="00961002"/>
    <w:rsid w:val="00961971"/>
    <w:rsid w:val="00961B1A"/>
    <w:rsid w:val="00965871"/>
    <w:rsid w:val="00970B2F"/>
    <w:rsid w:val="00970FCF"/>
    <w:rsid w:val="00973BFD"/>
    <w:rsid w:val="009753B6"/>
    <w:rsid w:val="00975522"/>
    <w:rsid w:val="009803C8"/>
    <w:rsid w:val="00981C04"/>
    <w:rsid w:val="00985371"/>
    <w:rsid w:val="009902E4"/>
    <w:rsid w:val="0099195D"/>
    <w:rsid w:val="00995DFE"/>
    <w:rsid w:val="00995F50"/>
    <w:rsid w:val="009961D7"/>
    <w:rsid w:val="009B077D"/>
    <w:rsid w:val="009B69A3"/>
    <w:rsid w:val="009B7036"/>
    <w:rsid w:val="009B7490"/>
    <w:rsid w:val="009C22B2"/>
    <w:rsid w:val="009C347B"/>
    <w:rsid w:val="009C3EBA"/>
    <w:rsid w:val="009C3FA2"/>
    <w:rsid w:val="009C422D"/>
    <w:rsid w:val="009C5D1A"/>
    <w:rsid w:val="009D2269"/>
    <w:rsid w:val="009D43C0"/>
    <w:rsid w:val="009E77EF"/>
    <w:rsid w:val="009F2213"/>
    <w:rsid w:val="009F2929"/>
    <w:rsid w:val="009F333F"/>
    <w:rsid w:val="009F4526"/>
    <w:rsid w:val="00A05BDD"/>
    <w:rsid w:val="00A17986"/>
    <w:rsid w:val="00A2144A"/>
    <w:rsid w:val="00A25056"/>
    <w:rsid w:val="00A30501"/>
    <w:rsid w:val="00A35E40"/>
    <w:rsid w:val="00A36DBF"/>
    <w:rsid w:val="00A37776"/>
    <w:rsid w:val="00A41215"/>
    <w:rsid w:val="00A50336"/>
    <w:rsid w:val="00A506E0"/>
    <w:rsid w:val="00A53C77"/>
    <w:rsid w:val="00A5495B"/>
    <w:rsid w:val="00A57738"/>
    <w:rsid w:val="00A621C0"/>
    <w:rsid w:val="00A62B3F"/>
    <w:rsid w:val="00A62F97"/>
    <w:rsid w:val="00A630F2"/>
    <w:rsid w:val="00A719FD"/>
    <w:rsid w:val="00A73E60"/>
    <w:rsid w:val="00A750FF"/>
    <w:rsid w:val="00A768E4"/>
    <w:rsid w:val="00A77657"/>
    <w:rsid w:val="00A82957"/>
    <w:rsid w:val="00A83954"/>
    <w:rsid w:val="00A8407D"/>
    <w:rsid w:val="00A8786D"/>
    <w:rsid w:val="00A91574"/>
    <w:rsid w:val="00A9428F"/>
    <w:rsid w:val="00AA0122"/>
    <w:rsid w:val="00AA0F07"/>
    <w:rsid w:val="00AA1F01"/>
    <w:rsid w:val="00AA530F"/>
    <w:rsid w:val="00AA5589"/>
    <w:rsid w:val="00AB3B76"/>
    <w:rsid w:val="00AB5810"/>
    <w:rsid w:val="00AC452A"/>
    <w:rsid w:val="00AD09D8"/>
    <w:rsid w:val="00AE1DD9"/>
    <w:rsid w:val="00AE2259"/>
    <w:rsid w:val="00AE46DB"/>
    <w:rsid w:val="00AF4000"/>
    <w:rsid w:val="00AF4EFF"/>
    <w:rsid w:val="00B12744"/>
    <w:rsid w:val="00B12946"/>
    <w:rsid w:val="00B13199"/>
    <w:rsid w:val="00B1391B"/>
    <w:rsid w:val="00B145CD"/>
    <w:rsid w:val="00B172D1"/>
    <w:rsid w:val="00B25610"/>
    <w:rsid w:val="00B357F0"/>
    <w:rsid w:val="00B42664"/>
    <w:rsid w:val="00B5201D"/>
    <w:rsid w:val="00B54CBF"/>
    <w:rsid w:val="00B55B7E"/>
    <w:rsid w:val="00B5705C"/>
    <w:rsid w:val="00B57FE0"/>
    <w:rsid w:val="00B60D51"/>
    <w:rsid w:val="00B63462"/>
    <w:rsid w:val="00B722FF"/>
    <w:rsid w:val="00B82962"/>
    <w:rsid w:val="00B83749"/>
    <w:rsid w:val="00B85081"/>
    <w:rsid w:val="00B86309"/>
    <w:rsid w:val="00B86DEF"/>
    <w:rsid w:val="00B91ADE"/>
    <w:rsid w:val="00B93F96"/>
    <w:rsid w:val="00BA14B6"/>
    <w:rsid w:val="00BB0A65"/>
    <w:rsid w:val="00BB136D"/>
    <w:rsid w:val="00BB642D"/>
    <w:rsid w:val="00BB7DB7"/>
    <w:rsid w:val="00BD1A73"/>
    <w:rsid w:val="00BD432D"/>
    <w:rsid w:val="00BD5A33"/>
    <w:rsid w:val="00BD6EF6"/>
    <w:rsid w:val="00BE2F28"/>
    <w:rsid w:val="00BE3216"/>
    <w:rsid w:val="00BE5243"/>
    <w:rsid w:val="00BF3DE1"/>
    <w:rsid w:val="00BF4FEF"/>
    <w:rsid w:val="00BF50A4"/>
    <w:rsid w:val="00BF5F05"/>
    <w:rsid w:val="00BF5F13"/>
    <w:rsid w:val="00BF7D78"/>
    <w:rsid w:val="00C006B7"/>
    <w:rsid w:val="00C00A89"/>
    <w:rsid w:val="00C029D4"/>
    <w:rsid w:val="00C02C7D"/>
    <w:rsid w:val="00C03EDD"/>
    <w:rsid w:val="00C04D2A"/>
    <w:rsid w:val="00C15600"/>
    <w:rsid w:val="00C2473F"/>
    <w:rsid w:val="00C31EC8"/>
    <w:rsid w:val="00C32B31"/>
    <w:rsid w:val="00C50B5D"/>
    <w:rsid w:val="00C50E98"/>
    <w:rsid w:val="00C62E51"/>
    <w:rsid w:val="00C64BC6"/>
    <w:rsid w:val="00C7183E"/>
    <w:rsid w:val="00C73F42"/>
    <w:rsid w:val="00C75A5F"/>
    <w:rsid w:val="00C767FF"/>
    <w:rsid w:val="00C76852"/>
    <w:rsid w:val="00C8104B"/>
    <w:rsid w:val="00C811F2"/>
    <w:rsid w:val="00C82F60"/>
    <w:rsid w:val="00C830D6"/>
    <w:rsid w:val="00C8591C"/>
    <w:rsid w:val="00C873CF"/>
    <w:rsid w:val="00C9703B"/>
    <w:rsid w:val="00CA0C09"/>
    <w:rsid w:val="00CA20E1"/>
    <w:rsid w:val="00CA5B43"/>
    <w:rsid w:val="00CB0978"/>
    <w:rsid w:val="00CB181C"/>
    <w:rsid w:val="00CB3532"/>
    <w:rsid w:val="00CB65C7"/>
    <w:rsid w:val="00CC1EA7"/>
    <w:rsid w:val="00CC33A5"/>
    <w:rsid w:val="00CD0A28"/>
    <w:rsid w:val="00CD1003"/>
    <w:rsid w:val="00CD2CB9"/>
    <w:rsid w:val="00CD54EE"/>
    <w:rsid w:val="00CD7B1E"/>
    <w:rsid w:val="00CE1400"/>
    <w:rsid w:val="00CF21DF"/>
    <w:rsid w:val="00D04552"/>
    <w:rsid w:val="00D05DB7"/>
    <w:rsid w:val="00D05F69"/>
    <w:rsid w:val="00D0744C"/>
    <w:rsid w:val="00D115E4"/>
    <w:rsid w:val="00D11DB2"/>
    <w:rsid w:val="00D154D2"/>
    <w:rsid w:val="00D15A91"/>
    <w:rsid w:val="00D318FD"/>
    <w:rsid w:val="00D346DB"/>
    <w:rsid w:val="00D348B4"/>
    <w:rsid w:val="00D404A9"/>
    <w:rsid w:val="00D40D74"/>
    <w:rsid w:val="00D428AE"/>
    <w:rsid w:val="00D43266"/>
    <w:rsid w:val="00D51742"/>
    <w:rsid w:val="00D5488F"/>
    <w:rsid w:val="00D57662"/>
    <w:rsid w:val="00D60D92"/>
    <w:rsid w:val="00D66E85"/>
    <w:rsid w:val="00D71906"/>
    <w:rsid w:val="00D71B38"/>
    <w:rsid w:val="00D73B9B"/>
    <w:rsid w:val="00D75F4A"/>
    <w:rsid w:val="00D809B0"/>
    <w:rsid w:val="00D8139A"/>
    <w:rsid w:val="00D83B2E"/>
    <w:rsid w:val="00D86C18"/>
    <w:rsid w:val="00D91F2A"/>
    <w:rsid w:val="00DA066B"/>
    <w:rsid w:val="00DA1B9F"/>
    <w:rsid w:val="00DA27D1"/>
    <w:rsid w:val="00DA4B16"/>
    <w:rsid w:val="00DA747B"/>
    <w:rsid w:val="00DB27D8"/>
    <w:rsid w:val="00DB3554"/>
    <w:rsid w:val="00DB48CE"/>
    <w:rsid w:val="00DB7A73"/>
    <w:rsid w:val="00DC32A5"/>
    <w:rsid w:val="00DC4B7B"/>
    <w:rsid w:val="00DD1432"/>
    <w:rsid w:val="00DE365B"/>
    <w:rsid w:val="00DF0417"/>
    <w:rsid w:val="00DF1746"/>
    <w:rsid w:val="00DF1A83"/>
    <w:rsid w:val="00DF3AA0"/>
    <w:rsid w:val="00DF3E8B"/>
    <w:rsid w:val="00DF425F"/>
    <w:rsid w:val="00DF58B1"/>
    <w:rsid w:val="00DF6B36"/>
    <w:rsid w:val="00E01619"/>
    <w:rsid w:val="00E02CD1"/>
    <w:rsid w:val="00E04B1A"/>
    <w:rsid w:val="00E1149F"/>
    <w:rsid w:val="00E1568B"/>
    <w:rsid w:val="00E1597D"/>
    <w:rsid w:val="00E16F99"/>
    <w:rsid w:val="00E21261"/>
    <w:rsid w:val="00E24CA1"/>
    <w:rsid w:val="00E25163"/>
    <w:rsid w:val="00E256F0"/>
    <w:rsid w:val="00E32331"/>
    <w:rsid w:val="00E3453B"/>
    <w:rsid w:val="00E3751D"/>
    <w:rsid w:val="00E3752C"/>
    <w:rsid w:val="00E4249B"/>
    <w:rsid w:val="00E50AF5"/>
    <w:rsid w:val="00E61A39"/>
    <w:rsid w:val="00E62820"/>
    <w:rsid w:val="00E63B2C"/>
    <w:rsid w:val="00E64538"/>
    <w:rsid w:val="00E645AD"/>
    <w:rsid w:val="00E66ECC"/>
    <w:rsid w:val="00E712E9"/>
    <w:rsid w:val="00E73AF0"/>
    <w:rsid w:val="00E752E9"/>
    <w:rsid w:val="00E756EA"/>
    <w:rsid w:val="00E81896"/>
    <w:rsid w:val="00E8364B"/>
    <w:rsid w:val="00E85147"/>
    <w:rsid w:val="00E90E02"/>
    <w:rsid w:val="00E96484"/>
    <w:rsid w:val="00EA6192"/>
    <w:rsid w:val="00EB1AFF"/>
    <w:rsid w:val="00EB1ED4"/>
    <w:rsid w:val="00EB4C74"/>
    <w:rsid w:val="00EC5E87"/>
    <w:rsid w:val="00ED5DF8"/>
    <w:rsid w:val="00ED60C1"/>
    <w:rsid w:val="00ED6FC4"/>
    <w:rsid w:val="00EE257C"/>
    <w:rsid w:val="00EE6881"/>
    <w:rsid w:val="00EF0549"/>
    <w:rsid w:val="00EF4750"/>
    <w:rsid w:val="00EF675C"/>
    <w:rsid w:val="00F02807"/>
    <w:rsid w:val="00F02C25"/>
    <w:rsid w:val="00F03CB7"/>
    <w:rsid w:val="00F046B9"/>
    <w:rsid w:val="00F049A0"/>
    <w:rsid w:val="00F11F25"/>
    <w:rsid w:val="00F13360"/>
    <w:rsid w:val="00F1538D"/>
    <w:rsid w:val="00F16848"/>
    <w:rsid w:val="00F22900"/>
    <w:rsid w:val="00F43F95"/>
    <w:rsid w:val="00F44A20"/>
    <w:rsid w:val="00F45951"/>
    <w:rsid w:val="00F47D54"/>
    <w:rsid w:val="00F5169D"/>
    <w:rsid w:val="00F57A2A"/>
    <w:rsid w:val="00F651DE"/>
    <w:rsid w:val="00F6560C"/>
    <w:rsid w:val="00F913D1"/>
    <w:rsid w:val="00F9700B"/>
    <w:rsid w:val="00F97193"/>
    <w:rsid w:val="00FA5723"/>
    <w:rsid w:val="00FA7193"/>
    <w:rsid w:val="00FB0A75"/>
    <w:rsid w:val="00FB6DEC"/>
    <w:rsid w:val="00FC0E7D"/>
    <w:rsid w:val="00FD24AE"/>
    <w:rsid w:val="00FD31C0"/>
    <w:rsid w:val="00FD3B18"/>
    <w:rsid w:val="00FD6003"/>
    <w:rsid w:val="00FD702C"/>
    <w:rsid w:val="00FD75A4"/>
    <w:rsid w:val="00FE20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AB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fr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47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473F"/>
    <w:rPr>
      <w:rFonts w:ascii="Lucida Grande" w:hAnsi="Lucida Grande" w:cs="Lucida Grande"/>
      <w:sz w:val="18"/>
      <w:szCs w:val="18"/>
      <w:lang w:val="de-CH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AD0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fr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247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2473F"/>
    <w:rPr>
      <w:rFonts w:ascii="Lucida Grande" w:hAnsi="Lucida Grande" w:cs="Lucida Grande"/>
      <w:sz w:val="18"/>
      <w:szCs w:val="18"/>
      <w:lang w:val="de-CH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AD0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6898</Characters>
  <Application>Microsoft Macintosh Word</Application>
  <DocSecurity>0</DocSecurity>
  <Lines>106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komma pr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Marti</dc:creator>
  <cp:keywords/>
  <cp:lastModifiedBy>Rolf Marti</cp:lastModifiedBy>
  <cp:revision>2</cp:revision>
  <cp:lastPrinted>2017-02-15T07:58:00Z</cp:lastPrinted>
  <dcterms:created xsi:type="dcterms:W3CDTF">2017-02-17T13:10:00Z</dcterms:created>
  <dcterms:modified xsi:type="dcterms:W3CDTF">2017-02-17T13:10:00Z</dcterms:modified>
</cp:coreProperties>
</file>